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3DE69" w14:textId="29DA3F24" w:rsidR="006C2993" w:rsidRPr="00E54B9F" w:rsidRDefault="003F1B17" w:rsidP="006C2993">
      <w:pPr>
        <w:jc w:val="center"/>
        <w:rPr>
          <w:rFonts w:cs="Arial"/>
          <w:bCs/>
          <w:i/>
          <w:szCs w:val="20"/>
          <w:u w:val="single"/>
        </w:rPr>
      </w:pPr>
      <w:r>
        <w:rPr>
          <w:rFonts w:eastAsia="MS Mincho" w:cs="Arial"/>
          <w:i/>
          <w:iCs/>
          <w:color w:val="766A62"/>
          <w:szCs w:val="20"/>
          <w:u w:val="single"/>
          <w:lang w:val="en-GB"/>
        </w:rPr>
        <w:t>CCB Project D</w:t>
      </w:r>
      <w:r w:rsidR="00095539">
        <w:rPr>
          <w:rFonts w:eastAsia="MS Mincho" w:cs="Arial"/>
          <w:i/>
          <w:iCs/>
          <w:color w:val="766A62"/>
          <w:szCs w:val="20"/>
          <w:u w:val="single"/>
          <w:lang w:val="en-GB"/>
        </w:rPr>
        <w:t>escription</w:t>
      </w:r>
      <w:r w:rsidR="00D966FD">
        <w:rPr>
          <w:rFonts w:eastAsia="MS Mincho" w:cs="Arial"/>
          <w:i/>
          <w:iCs/>
          <w:color w:val="766A62"/>
          <w:szCs w:val="20"/>
          <w:u w:val="single"/>
          <w:lang w:val="en-GB"/>
        </w:rPr>
        <w:t xml:space="preserve"> Template</w:t>
      </w:r>
    </w:p>
    <w:p w14:paraId="4DFF172B" w14:textId="743480E1" w:rsidR="00133B34" w:rsidRPr="00133B34" w:rsidRDefault="00133B34" w:rsidP="00133B34">
      <w:pPr>
        <w:autoSpaceDE w:val="0"/>
        <w:autoSpaceDN w:val="0"/>
        <w:adjustRightInd w:val="0"/>
        <w:spacing w:before="240"/>
        <w:rPr>
          <w:rFonts w:eastAsia="MS Mincho" w:cs="Arial"/>
          <w:i/>
          <w:iCs/>
          <w:color w:val="766A62"/>
          <w:szCs w:val="20"/>
          <w:lang w:val="en-GB"/>
        </w:rPr>
      </w:pPr>
      <w:r w:rsidRPr="00133B34">
        <w:rPr>
          <w:rFonts w:eastAsia="MS Mincho" w:cs="Arial"/>
          <w:i/>
          <w:iCs/>
          <w:color w:val="766A62"/>
          <w:szCs w:val="20"/>
          <w:lang w:val="en-GB"/>
        </w:rPr>
        <w:t>This templa</w:t>
      </w:r>
      <w:r w:rsidR="00E038F7">
        <w:rPr>
          <w:rFonts w:eastAsia="MS Mincho" w:cs="Arial"/>
          <w:i/>
          <w:iCs/>
          <w:color w:val="766A62"/>
          <w:szCs w:val="20"/>
          <w:lang w:val="en-GB"/>
        </w:rPr>
        <w:t xml:space="preserve">te is for the development of </w:t>
      </w:r>
      <w:r w:rsidRPr="00133B34">
        <w:rPr>
          <w:rFonts w:eastAsia="MS Mincho" w:cs="Arial"/>
          <w:i/>
          <w:iCs/>
          <w:color w:val="766A62"/>
          <w:szCs w:val="20"/>
          <w:lang w:val="en-GB"/>
        </w:rPr>
        <w:t>projects</w:t>
      </w:r>
      <w:r w:rsidR="00E80C93">
        <w:rPr>
          <w:rFonts w:eastAsia="MS Mincho" w:cs="Arial"/>
          <w:i/>
          <w:iCs/>
          <w:color w:val="766A62"/>
          <w:szCs w:val="20"/>
          <w:lang w:val="en-GB"/>
        </w:rPr>
        <w:t xml:space="preserve"> using the CCB Program independent of a recognized GHG program</w:t>
      </w:r>
      <w:r w:rsidRPr="00133B34">
        <w:rPr>
          <w:rFonts w:eastAsia="MS Mincho" w:cs="Arial"/>
          <w:i/>
          <w:iCs/>
          <w:color w:val="766A62"/>
          <w:szCs w:val="20"/>
          <w:lang w:val="en-GB"/>
        </w:rPr>
        <w:t xml:space="preserve">. </w:t>
      </w:r>
      <w:r w:rsidR="008634E8">
        <w:rPr>
          <w:rFonts w:eastAsia="MS Mincho" w:cs="Arial"/>
          <w:i/>
          <w:iCs/>
          <w:color w:val="766A62"/>
          <w:szCs w:val="20"/>
          <w:lang w:val="en-GB"/>
        </w:rPr>
        <w:t>P</w:t>
      </w:r>
      <w:r w:rsidR="00E80C93">
        <w:rPr>
          <w:rFonts w:eastAsia="MS Mincho" w:cs="Arial"/>
          <w:i/>
          <w:iCs/>
          <w:color w:val="766A62"/>
          <w:szCs w:val="20"/>
          <w:lang w:val="en-GB"/>
        </w:rPr>
        <w:t xml:space="preserve">rojects </w:t>
      </w:r>
      <w:r w:rsidR="00B8056C">
        <w:rPr>
          <w:rFonts w:eastAsia="MS Mincho" w:cs="Arial"/>
          <w:i/>
          <w:iCs/>
          <w:color w:val="766A62"/>
          <w:szCs w:val="20"/>
          <w:lang w:val="en-GB"/>
        </w:rPr>
        <w:t>using the VCS Program to meet the requi</w:t>
      </w:r>
      <w:r w:rsidR="00E80C93">
        <w:rPr>
          <w:rFonts w:eastAsia="MS Mincho" w:cs="Arial"/>
          <w:i/>
          <w:iCs/>
          <w:color w:val="766A62"/>
          <w:szCs w:val="20"/>
          <w:lang w:val="en-GB"/>
        </w:rPr>
        <w:t xml:space="preserve">rements of the climate section must use </w:t>
      </w:r>
      <w:r w:rsidR="00B8056C">
        <w:rPr>
          <w:rFonts w:eastAsia="MS Mincho" w:cs="Arial"/>
          <w:i/>
          <w:iCs/>
          <w:color w:val="766A62"/>
          <w:szCs w:val="20"/>
          <w:lang w:val="en-GB"/>
        </w:rPr>
        <w:t xml:space="preserve">the </w:t>
      </w:r>
      <w:r w:rsidR="00C107FB">
        <w:rPr>
          <w:rFonts w:eastAsia="MS Mincho" w:cs="Arial"/>
          <w:iCs/>
          <w:color w:val="766A62"/>
          <w:szCs w:val="20"/>
          <w:lang w:val="en-GB"/>
        </w:rPr>
        <w:t xml:space="preserve">CCB &amp; </w:t>
      </w:r>
      <w:r w:rsidR="00E80C93" w:rsidRPr="00E80C93">
        <w:rPr>
          <w:rFonts w:eastAsia="MS Mincho" w:cs="Arial"/>
          <w:iCs/>
          <w:color w:val="766A62"/>
          <w:szCs w:val="20"/>
          <w:lang w:val="en-GB"/>
        </w:rPr>
        <w:t>VCS</w:t>
      </w:r>
      <w:r w:rsidR="00E80C93">
        <w:rPr>
          <w:rFonts w:eastAsia="MS Mincho" w:cs="Arial"/>
          <w:i/>
          <w:iCs/>
          <w:color w:val="766A62"/>
          <w:szCs w:val="20"/>
          <w:lang w:val="en-GB"/>
        </w:rPr>
        <w:t xml:space="preserve"> </w:t>
      </w:r>
      <w:r w:rsidR="00B8056C" w:rsidRPr="00D06490">
        <w:rPr>
          <w:rFonts w:eastAsia="MS Mincho" w:cs="Arial"/>
          <w:iCs/>
          <w:color w:val="766A62"/>
          <w:szCs w:val="20"/>
          <w:lang w:val="en-GB"/>
        </w:rPr>
        <w:t>Project Description Template</w:t>
      </w:r>
      <w:r w:rsidR="00B8056C">
        <w:rPr>
          <w:rFonts w:eastAsia="MS Mincho" w:cs="Arial"/>
          <w:i/>
          <w:iCs/>
          <w:color w:val="766A62"/>
          <w:szCs w:val="20"/>
          <w:lang w:val="en-GB"/>
        </w:rPr>
        <w:t>.</w:t>
      </w:r>
    </w:p>
    <w:p w14:paraId="4E28A9D5" w14:textId="22F190E9" w:rsidR="00133B34" w:rsidRPr="00133B34" w:rsidRDefault="00133B34" w:rsidP="00133B34">
      <w:pPr>
        <w:autoSpaceDE w:val="0"/>
        <w:autoSpaceDN w:val="0"/>
        <w:adjustRightInd w:val="0"/>
        <w:spacing w:before="240"/>
        <w:rPr>
          <w:rFonts w:eastAsia="MS Mincho" w:cs="Arial"/>
          <w:i/>
          <w:iCs/>
          <w:color w:val="766A62"/>
          <w:szCs w:val="20"/>
          <w:u w:val="single"/>
          <w:lang w:val="en-GB"/>
        </w:rPr>
      </w:pPr>
      <w:r w:rsidRPr="00133B34">
        <w:rPr>
          <w:rFonts w:eastAsia="MS Mincho" w:cs="Arial"/>
          <w:i/>
          <w:iCs/>
          <w:color w:val="766A62"/>
          <w:szCs w:val="20"/>
          <w:u w:val="single"/>
          <w:lang w:val="en-GB"/>
        </w:rPr>
        <w:t>Instructions for co</w:t>
      </w:r>
      <w:r>
        <w:rPr>
          <w:rFonts w:eastAsia="MS Mincho" w:cs="Arial"/>
          <w:i/>
          <w:iCs/>
          <w:color w:val="766A62"/>
          <w:szCs w:val="20"/>
          <w:u w:val="single"/>
          <w:lang w:val="en-GB"/>
        </w:rPr>
        <w:t xml:space="preserve">mpleting the project </w:t>
      </w:r>
      <w:r w:rsidR="00095539">
        <w:rPr>
          <w:rFonts w:eastAsia="MS Mincho" w:cs="Arial"/>
          <w:i/>
          <w:iCs/>
          <w:color w:val="766A62"/>
          <w:szCs w:val="20"/>
          <w:u w:val="single"/>
          <w:lang w:val="en-GB"/>
        </w:rPr>
        <w:t>description</w:t>
      </w:r>
      <w:r w:rsidRPr="00133B34">
        <w:rPr>
          <w:rFonts w:eastAsia="MS Mincho" w:cs="Arial"/>
          <w:i/>
          <w:iCs/>
          <w:color w:val="766A62"/>
          <w:szCs w:val="20"/>
          <w:u w:val="single"/>
          <w:lang w:val="en-GB"/>
        </w:rPr>
        <w:t>:</w:t>
      </w:r>
    </w:p>
    <w:p w14:paraId="5C381AB9" w14:textId="568D9575" w:rsidR="00D966FD" w:rsidRPr="00D966FD" w:rsidRDefault="00133B34" w:rsidP="00D966FD">
      <w:pPr>
        <w:autoSpaceDE w:val="0"/>
        <w:autoSpaceDN w:val="0"/>
        <w:adjustRightInd w:val="0"/>
        <w:spacing w:before="240"/>
        <w:rPr>
          <w:rFonts w:eastAsia="MS Mincho" w:cs="Arial"/>
          <w:i/>
          <w:iCs/>
          <w:color w:val="766A62"/>
          <w:szCs w:val="20"/>
          <w:lang w:val="en-GB"/>
        </w:rPr>
      </w:pPr>
      <w:r w:rsidRPr="00133B34">
        <w:rPr>
          <w:rFonts w:eastAsia="MS Mincho" w:cs="Arial"/>
          <w:i/>
          <w:iCs/>
          <w:color w:val="766A62"/>
          <w:szCs w:val="20"/>
          <w:lang w:val="en-GB"/>
        </w:rPr>
        <w:t xml:space="preserve">TITLE PAGE: All items in the box </w:t>
      </w:r>
      <w:r w:rsidR="00325F04">
        <w:rPr>
          <w:rFonts w:eastAsia="MS Mincho" w:cs="Arial"/>
          <w:i/>
          <w:iCs/>
          <w:color w:val="766A62"/>
          <w:szCs w:val="20"/>
          <w:lang w:val="en-GB"/>
        </w:rPr>
        <w:t>on</w:t>
      </w:r>
      <w:r w:rsidRPr="00133B34">
        <w:rPr>
          <w:rFonts w:eastAsia="MS Mincho" w:cs="Arial"/>
          <w:i/>
          <w:iCs/>
          <w:color w:val="766A62"/>
          <w:szCs w:val="20"/>
          <w:lang w:val="en-GB"/>
        </w:rPr>
        <w:t xml:space="preserve"> the title page must be completed using Arial 10pt, black, regular (non-italic) font. This box must appear on the title page of the final document. Project des</w:t>
      </w:r>
      <w:r w:rsidR="00095539">
        <w:rPr>
          <w:rFonts w:eastAsia="MS Mincho" w:cs="Arial"/>
          <w:i/>
          <w:iCs/>
          <w:color w:val="766A62"/>
          <w:szCs w:val="20"/>
          <w:lang w:val="en-GB"/>
        </w:rPr>
        <w:t>criptions</w:t>
      </w:r>
      <w:r w:rsidRPr="00133B34">
        <w:rPr>
          <w:rFonts w:eastAsia="MS Mincho" w:cs="Arial"/>
          <w:i/>
          <w:iCs/>
          <w:color w:val="766A62"/>
          <w:szCs w:val="20"/>
          <w:lang w:val="en-GB"/>
        </w:rPr>
        <w:t xml:space="preserve"> may also feature the project title and preparers’ name, logo and contact information more prominently on the title page, using the format below (Arial 24pt and Ar</w:t>
      </w:r>
      <w:r w:rsidR="00D966FD">
        <w:rPr>
          <w:rFonts w:eastAsia="MS Mincho" w:cs="Arial"/>
          <w:i/>
          <w:iCs/>
          <w:color w:val="766A62"/>
          <w:szCs w:val="20"/>
          <w:lang w:val="en-GB"/>
        </w:rPr>
        <w:t>ial 11pt, black, regular font).</w:t>
      </w:r>
    </w:p>
    <w:p w14:paraId="37AE134A" w14:textId="1EA4EA68" w:rsidR="00CB2B63" w:rsidRPr="007B0516" w:rsidRDefault="00133B34" w:rsidP="007B0516">
      <w:pPr>
        <w:spacing w:before="240"/>
        <w:rPr>
          <w:rFonts w:eastAsia="Arial" w:cs="Times New Roman"/>
          <w:i/>
          <w:color w:val="766A62"/>
          <w:szCs w:val="20"/>
        </w:rPr>
      </w:pPr>
      <w:r w:rsidRPr="00FA7378">
        <w:rPr>
          <w:i/>
          <w:color w:val="766A62"/>
        </w:rPr>
        <w:t xml:space="preserve">PROJECT </w:t>
      </w:r>
      <w:r w:rsidR="00095539">
        <w:rPr>
          <w:i/>
          <w:color w:val="766A62"/>
        </w:rPr>
        <w:t>DESCRIPTION</w:t>
      </w:r>
      <w:r w:rsidRPr="00FA7378">
        <w:rPr>
          <w:i/>
          <w:color w:val="766A62"/>
        </w:rPr>
        <w:t xml:space="preserve">: Instructions for completing the project </w:t>
      </w:r>
      <w:r w:rsidR="00095539">
        <w:rPr>
          <w:i/>
          <w:color w:val="766A62"/>
        </w:rPr>
        <w:t>description</w:t>
      </w:r>
      <w:r w:rsidRPr="00FA7378">
        <w:rPr>
          <w:i/>
          <w:color w:val="766A62"/>
        </w:rPr>
        <w:t xml:space="preserve"> template are given under the section headings in this template. All instructions must be followed, as set out in the </w:t>
      </w:r>
      <w:r w:rsidR="005D688C" w:rsidRPr="005D688C">
        <w:rPr>
          <w:color w:val="766A62"/>
        </w:rPr>
        <w:t>CCB Program</w:t>
      </w:r>
      <w:r w:rsidR="005D688C">
        <w:rPr>
          <w:i/>
          <w:color w:val="766A62"/>
        </w:rPr>
        <w:t xml:space="preserve"> </w:t>
      </w:r>
      <w:r w:rsidRPr="00D966FD">
        <w:rPr>
          <w:color w:val="766A62"/>
        </w:rPr>
        <w:t>Rules</w:t>
      </w:r>
      <w:r w:rsidR="005D688C">
        <w:rPr>
          <w:color w:val="766A62"/>
        </w:rPr>
        <w:t xml:space="preserve"> (Rules)</w:t>
      </w:r>
      <w:r w:rsidRPr="00FA7378">
        <w:rPr>
          <w:i/>
          <w:color w:val="766A62"/>
        </w:rPr>
        <w:t xml:space="preserve">. Instructions relate back to the rules and requirements set out in the </w:t>
      </w:r>
      <w:r w:rsidRPr="00D966FD">
        <w:rPr>
          <w:color w:val="766A62"/>
        </w:rPr>
        <w:t>C</w:t>
      </w:r>
      <w:r w:rsidR="00325F04" w:rsidRPr="00D966FD">
        <w:rPr>
          <w:color w:val="766A62"/>
        </w:rPr>
        <w:t xml:space="preserve">limate, </w:t>
      </w:r>
      <w:r w:rsidRPr="00D966FD">
        <w:rPr>
          <w:color w:val="766A62"/>
        </w:rPr>
        <w:t>C</w:t>
      </w:r>
      <w:r w:rsidR="00325F04" w:rsidRPr="00D966FD">
        <w:rPr>
          <w:color w:val="766A62"/>
        </w:rPr>
        <w:t xml:space="preserve">ommunity &amp; </w:t>
      </w:r>
      <w:r w:rsidRPr="00D966FD">
        <w:rPr>
          <w:color w:val="766A62"/>
        </w:rPr>
        <w:t>B</w:t>
      </w:r>
      <w:r w:rsidR="00325F04" w:rsidRPr="00D966FD">
        <w:rPr>
          <w:color w:val="766A62"/>
        </w:rPr>
        <w:t>iodiversity</w:t>
      </w:r>
      <w:r w:rsidRPr="00D966FD">
        <w:rPr>
          <w:color w:val="766A62"/>
        </w:rPr>
        <w:t xml:space="preserve"> Standard</w:t>
      </w:r>
      <w:r w:rsidR="003F1B17" w:rsidRPr="00D966FD">
        <w:rPr>
          <w:color w:val="766A62"/>
        </w:rPr>
        <w:t>s</w:t>
      </w:r>
      <w:r w:rsidRPr="00FA7378">
        <w:rPr>
          <w:i/>
          <w:color w:val="766A62"/>
        </w:rPr>
        <w:t xml:space="preserve"> and accompanying program documents. As such, this template must be completed in accordance with </w:t>
      </w:r>
      <w:r w:rsidR="00683529" w:rsidRPr="00FA7378">
        <w:rPr>
          <w:i/>
          <w:color w:val="766A62"/>
        </w:rPr>
        <w:t xml:space="preserve">the </w:t>
      </w:r>
      <w:r w:rsidR="005648EA" w:rsidRPr="00D966FD">
        <w:rPr>
          <w:color w:val="766A62"/>
        </w:rPr>
        <w:t>Climate, Community &amp; Biodiversity Standards</w:t>
      </w:r>
      <w:r w:rsidR="005648EA" w:rsidRPr="00FA7378">
        <w:rPr>
          <w:i/>
          <w:color w:val="766A62"/>
        </w:rPr>
        <w:t xml:space="preserve"> </w:t>
      </w:r>
      <w:r w:rsidR="00683529" w:rsidRPr="00FA7378">
        <w:rPr>
          <w:i/>
          <w:color w:val="766A62"/>
        </w:rPr>
        <w:t>and accompanying program</w:t>
      </w:r>
      <w:r w:rsidRPr="00FA7378">
        <w:rPr>
          <w:i/>
          <w:color w:val="766A62"/>
        </w:rPr>
        <w:t xml:space="preserve"> documents, and the preparer will need to refer to the CCB</w:t>
      </w:r>
      <w:r w:rsidR="005648EA" w:rsidRPr="00FA7378">
        <w:rPr>
          <w:i/>
          <w:color w:val="766A62"/>
        </w:rPr>
        <w:t xml:space="preserve"> P</w:t>
      </w:r>
      <w:r w:rsidRPr="00FA7378">
        <w:rPr>
          <w:i/>
          <w:color w:val="766A62"/>
        </w:rPr>
        <w:t>rogram documents in order to complete the template.</w:t>
      </w:r>
      <w:r w:rsidR="009A091D" w:rsidRPr="00FA7378">
        <w:rPr>
          <w:i/>
          <w:color w:val="766A62"/>
        </w:rPr>
        <w:t xml:space="preserve"> </w:t>
      </w:r>
      <w:r w:rsidR="00732206" w:rsidRPr="00732206">
        <w:rPr>
          <w:i/>
          <w:color w:val="D18316"/>
        </w:rPr>
        <w:t>Orange text</w:t>
      </w:r>
      <w:r w:rsidR="00732206" w:rsidRPr="00732206">
        <w:rPr>
          <w:i/>
          <w:color w:val="766A62"/>
        </w:rPr>
        <w:t xml:space="preserve"> </w:t>
      </w:r>
      <w:r w:rsidR="007B0516" w:rsidRPr="007B0516">
        <w:rPr>
          <w:rFonts w:eastAsia="Arial" w:cs="Times New Roman"/>
          <w:i/>
          <w:color w:val="766A62"/>
          <w:szCs w:val="20"/>
        </w:rPr>
        <w:t xml:space="preserve">at the end of section headings is reference to specific sections of CCB Program documents from which the template heading corresponds and must not be removed from the document; unless otherwise noted, the references correspond to sections of the </w:t>
      </w:r>
      <w:r w:rsidR="007B0516" w:rsidRPr="007B0516">
        <w:rPr>
          <w:rFonts w:eastAsia="Arial" w:cs="Times New Roman"/>
          <w:color w:val="766A62"/>
          <w:szCs w:val="20"/>
        </w:rPr>
        <w:t>Climate, Community &amp; Biodiversity Standards</w:t>
      </w:r>
      <w:r w:rsidR="007B0516" w:rsidRPr="007B0516">
        <w:rPr>
          <w:rFonts w:eastAsia="Arial" w:cs="Times New Roman"/>
          <w:i/>
          <w:color w:val="766A62"/>
          <w:szCs w:val="20"/>
        </w:rPr>
        <w:t xml:space="preserve">. References that begin with ‘Rules’ correspond to sections of the </w:t>
      </w:r>
      <w:r w:rsidR="007B0516" w:rsidRPr="007B0516">
        <w:rPr>
          <w:rFonts w:eastAsia="Arial" w:cs="Times New Roman"/>
          <w:color w:val="766A62"/>
          <w:szCs w:val="20"/>
        </w:rPr>
        <w:t>CCB Program Rules</w:t>
      </w:r>
      <w:r w:rsidR="007B0516" w:rsidRPr="007B0516">
        <w:rPr>
          <w:rFonts w:eastAsia="Arial" w:cs="Times New Roman"/>
          <w:i/>
          <w:color w:val="766A62"/>
          <w:szCs w:val="20"/>
        </w:rPr>
        <w:t>.</w:t>
      </w:r>
    </w:p>
    <w:p w14:paraId="257A3ACE" w14:textId="2C26DB3F" w:rsidR="00D966FD" w:rsidRDefault="00133B34" w:rsidP="00D966FD">
      <w:pPr>
        <w:rPr>
          <w:i/>
          <w:color w:val="766A62"/>
        </w:rPr>
      </w:pPr>
      <w:r w:rsidRPr="00FA7378">
        <w:rPr>
          <w:i/>
          <w:color w:val="766A62"/>
        </w:rPr>
        <w:t xml:space="preserve">Note that the instructions in this template are intended to serve as a guide and do not necessarily represent an exhaustive list of the information the preparer </w:t>
      </w:r>
      <w:r w:rsidR="00BD5E44">
        <w:rPr>
          <w:i/>
          <w:color w:val="766A62"/>
        </w:rPr>
        <w:t>must</w:t>
      </w:r>
      <w:r w:rsidRPr="00FA7378">
        <w:rPr>
          <w:i/>
          <w:color w:val="766A62"/>
        </w:rPr>
        <w:t xml:space="preserve"> provide under each section of the template.</w:t>
      </w:r>
    </w:p>
    <w:p w14:paraId="13F02A17" w14:textId="630CFD29" w:rsidR="00D966FD" w:rsidRDefault="00133B34" w:rsidP="00D966FD">
      <w:pPr>
        <w:rPr>
          <w:i/>
          <w:color w:val="766A62"/>
        </w:rPr>
      </w:pPr>
      <w:r w:rsidRPr="00133B34">
        <w:rPr>
          <w:rFonts w:eastAsia="MS Mincho" w:cs="Arial"/>
          <w:i/>
          <w:iCs/>
          <w:color w:val="766A62"/>
          <w:szCs w:val="20"/>
          <w:lang w:val="en-GB"/>
        </w:rPr>
        <w:t>All sections must be completed using Arial 10pt, black, regular (non-italic) font</w:t>
      </w:r>
      <w:r w:rsidR="00C107FB">
        <w:rPr>
          <w:rFonts w:eastAsia="MS Mincho" w:cs="Arial"/>
          <w:i/>
          <w:iCs/>
          <w:color w:val="766A62"/>
          <w:szCs w:val="20"/>
          <w:lang w:val="en-GB"/>
        </w:rPr>
        <w:t>,</w:t>
      </w:r>
      <w:r w:rsidR="00C107FB">
        <w:t xml:space="preserve"> </w:t>
      </w:r>
      <w:r w:rsidR="00C107FB" w:rsidRPr="00C107FB">
        <w:rPr>
          <w:rFonts w:eastAsia="MS Mincho" w:cs="Arial"/>
          <w:i/>
          <w:iCs/>
          <w:color w:val="766A62"/>
          <w:szCs w:val="20"/>
          <w:lang w:val="en-GB"/>
        </w:rPr>
        <w:t>unless deviations are merited</w:t>
      </w:r>
      <w:r w:rsidRPr="00133B34">
        <w:rPr>
          <w:rFonts w:eastAsia="MS Mincho" w:cs="Arial"/>
          <w:i/>
          <w:iCs/>
          <w:color w:val="766A62"/>
          <w:szCs w:val="20"/>
          <w:lang w:val="en-GB"/>
        </w:rPr>
        <w:t xml:space="preserve">. Where a section is not applicable, same must be stated under the section (the section must not be deleted from the final document). </w:t>
      </w:r>
    </w:p>
    <w:p w14:paraId="43DDB0F3" w14:textId="41C18A08" w:rsidR="00E54B9F" w:rsidRPr="00D966FD" w:rsidRDefault="00133B34" w:rsidP="00D966FD">
      <w:pPr>
        <w:rPr>
          <w:i/>
          <w:color w:val="766A62"/>
        </w:rPr>
      </w:pPr>
      <w:r w:rsidRPr="00133B34">
        <w:rPr>
          <w:rFonts w:eastAsia="MS Mincho" w:cs="Arial"/>
          <w:i/>
          <w:iCs/>
          <w:color w:val="766A62"/>
          <w:szCs w:val="20"/>
          <w:lang w:val="en-GB"/>
        </w:rPr>
        <w:t xml:space="preserve">All instructions, including this introductory text, </w:t>
      </w:r>
      <w:r w:rsidR="00BD5E44">
        <w:rPr>
          <w:rFonts w:eastAsia="MS Mincho" w:cs="Arial"/>
          <w:i/>
          <w:iCs/>
          <w:color w:val="766A62"/>
          <w:szCs w:val="20"/>
          <w:lang w:val="en-GB"/>
        </w:rPr>
        <w:t xml:space="preserve">must </w:t>
      </w:r>
      <w:r w:rsidRPr="00133B34">
        <w:rPr>
          <w:rFonts w:eastAsia="MS Mincho" w:cs="Arial"/>
          <w:i/>
          <w:iCs/>
          <w:color w:val="766A62"/>
          <w:szCs w:val="20"/>
          <w:lang w:val="en-GB"/>
        </w:rPr>
        <w:t>be deleted from the final document.</w:t>
      </w:r>
      <w:r w:rsidR="00E54B9F">
        <w:rPr>
          <w:rFonts w:cs="Arial"/>
          <w:caps/>
          <w:sz w:val="48"/>
        </w:rPr>
        <w:br w:type="page"/>
      </w:r>
    </w:p>
    <w:p w14:paraId="1AC58F30" w14:textId="2010E995" w:rsidR="00133B34" w:rsidRDefault="00133B34" w:rsidP="00133B34">
      <w:pPr>
        <w:jc w:val="center"/>
        <w:rPr>
          <w:rFonts w:cs="Arial"/>
          <w:caps/>
          <w:sz w:val="48"/>
        </w:rPr>
      </w:pPr>
      <w:r w:rsidRPr="00E0150F">
        <w:rPr>
          <w:rFonts w:cs="Arial"/>
          <w:caps/>
          <w:sz w:val="48"/>
        </w:rPr>
        <w:lastRenderedPageBreak/>
        <w:t>Project TITLE</w:t>
      </w:r>
    </w:p>
    <w:p w14:paraId="755104EB" w14:textId="77777777" w:rsidR="00133B34" w:rsidRPr="00C01CD5" w:rsidRDefault="00133B34" w:rsidP="0093467B">
      <w:pPr>
        <w:spacing w:before="240"/>
        <w:jc w:val="center"/>
        <w:rPr>
          <w:sz w:val="22"/>
        </w:rPr>
      </w:pPr>
      <w:r w:rsidRPr="00C01CD5">
        <w:rPr>
          <w:sz w:val="22"/>
        </w:rPr>
        <w:t xml:space="preserve">Logo (optional) </w:t>
      </w:r>
    </w:p>
    <w:p w14:paraId="0C66B7E5" w14:textId="77777777" w:rsidR="00133B34" w:rsidRPr="00C01CD5" w:rsidRDefault="00133B34" w:rsidP="0093467B">
      <w:pPr>
        <w:spacing w:before="240"/>
        <w:jc w:val="center"/>
        <w:rPr>
          <w:sz w:val="22"/>
        </w:rPr>
      </w:pPr>
      <w:r w:rsidRPr="00C01CD5">
        <w:rPr>
          <w:sz w:val="22"/>
        </w:rPr>
        <w:t>Document Prepared By (</w:t>
      </w:r>
      <w:r w:rsidRPr="00C01CD5">
        <w:rPr>
          <w:rFonts w:cs="Arial"/>
          <w:sz w:val="22"/>
          <w:lang w:val="en-CA"/>
        </w:rPr>
        <w:t>individual or entity</w:t>
      </w:r>
      <w:r w:rsidRPr="00C01CD5">
        <w:rPr>
          <w:sz w:val="22"/>
        </w:rPr>
        <w:t>)</w:t>
      </w:r>
    </w:p>
    <w:p w14:paraId="105177C5" w14:textId="77777777" w:rsidR="00133B34" w:rsidRPr="00C01CD5" w:rsidRDefault="00133B34" w:rsidP="0093467B">
      <w:pPr>
        <w:spacing w:before="240"/>
        <w:jc w:val="center"/>
        <w:rPr>
          <w:sz w:val="22"/>
        </w:rPr>
      </w:pPr>
      <w:r w:rsidRPr="00C01CD5">
        <w:rPr>
          <w:sz w:val="22"/>
        </w:rPr>
        <w:t>Contact Information (optional)</w:t>
      </w:r>
    </w:p>
    <w:tbl>
      <w:tblPr>
        <w:tblW w:w="9360" w:type="dxa"/>
        <w:jc w:val="center"/>
        <w:tblBorders>
          <w:top w:val="thickThinSmallGap" w:sz="24" w:space="0" w:color="005B82"/>
          <w:left w:val="thickThinSmallGap" w:sz="24" w:space="0" w:color="005B82"/>
          <w:bottom w:val="thinThickSmallGap" w:sz="24" w:space="0" w:color="005B82"/>
          <w:right w:val="thinThickSmallGap" w:sz="24" w:space="0" w:color="005B82"/>
          <w:insideH w:val="single" w:sz="6" w:space="0" w:color="005B82"/>
          <w:insideV w:val="single" w:sz="6" w:space="0" w:color="005B82"/>
        </w:tblBorders>
        <w:tblCellMar>
          <w:top w:w="29" w:type="dxa"/>
          <w:left w:w="115" w:type="dxa"/>
          <w:right w:w="115" w:type="dxa"/>
        </w:tblCellMar>
        <w:tblLook w:val="0000" w:firstRow="0" w:lastRow="0" w:firstColumn="0" w:lastColumn="0" w:noHBand="0" w:noVBand="0"/>
      </w:tblPr>
      <w:tblGrid>
        <w:gridCol w:w="2295"/>
        <w:gridCol w:w="7065"/>
      </w:tblGrid>
      <w:tr w:rsidR="00133B34" w:rsidRPr="001B340D" w14:paraId="60152C64" w14:textId="77777777" w:rsidTr="002C2C03">
        <w:trPr>
          <w:jc w:val="center"/>
        </w:trPr>
        <w:tc>
          <w:tcPr>
            <w:tcW w:w="2295" w:type="dxa"/>
            <w:tcBorders>
              <w:top w:val="thinThickSmallGap" w:sz="24" w:space="0" w:color="387C2B"/>
              <w:left w:val="thinThickSmallGap" w:sz="24" w:space="0" w:color="387C2B"/>
              <w:bottom w:val="nil"/>
              <w:right w:val="single" w:sz="4" w:space="0" w:color="387C2B"/>
            </w:tcBorders>
            <w:shd w:val="clear" w:color="auto" w:fill="387C2B"/>
            <w:vAlign w:val="center"/>
          </w:tcPr>
          <w:p w14:paraId="627FFCD1" w14:textId="77777777" w:rsidR="00133B34" w:rsidRPr="00D25283" w:rsidRDefault="00133B34" w:rsidP="00634E75">
            <w:pPr>
              <w:pStyle w:val="Header"/>
              <w:spacing w:before="60"/>
              <w:jc w:val="right"/>
              <w:rPr>
                <w:rFonts w:cs="Arial"/>
                <w:b/>
                <w:color w:val="F0FFF7"/>
                <w:szCs w:val="20"/>
                <w:lang w:val="en-CA"/>
              </w:rPr>
            </w:pPr>
            <w:r w:rsidRPr="00D25283">
              <w:rPr>
                <w:rFonts w:cs="Arial"/>
                <w:b/>
                <w:color w:val="F0FFF7"/>
                <w:szCs w:val="20"/>
                <w:lang w:val="en-CA"/>
              </w:rPr>
              <w:t xml:space="preserve">Project Title </w:t>
            </w:r>
          </w:p>
        </w:tc>
        <w:tc>
          <w:tcPr>
            <w:tcW w:w="7065" w:type="dxa"/>
            <w:tcBorders>
              <w:top w:val="thinThickSmallGap" w:sz="24" w:space="0" w:color="387C2B"/>
              <w:left w:val="single" w:sz="4" w:space="0" w:color="387C2B"/>
              <w:bottom w:val="single" w:sz="4" w:space="0" w:color="387C2B"/>
              <w:right w:val="thickThinSmallGap" w:sz="24" w:space="0" w:color="387C2B"/>
            </w:tcBorders>
            <w:shd w:val="clear" w:color="auto" w:fill="CBE1C3"/>
            <w:vAlign w:val="center"/>
          </w:tcPr>
          <w:p w14:paraId="6312B777" w14:textId="105FC33D" w:rsidR="00133B34" w:rsidRPr="00424431" w:rsidRDefault="00133B34" w:rsidP="00AD2BF6">
            <w:pPr>
              <w:pStyle w:val="Tableinstructions"/>
            </w:pPr>
            <w:r w:rsidRPr="00325F04">
              <w:t>Name of</w:t>
            </w:r>
            <w:r w:rsidRPr="00424431">
              <w:t xml:space="preserve"> project</w:t>
            </w:r>
            <w:r>
              <w:t xml:space="preserve"> </w:t>
            </w:r>
          </w:p>
        </w:tc>
      </w:tr>
      <w:tr w:rsidR="0020353C" w:rsidRPr="001B340D" w14:paraId="69EE3E4F" w14:textId="77777777" w:rsidTr="002C2C03">
        <w:trPr>
          <w:jc w:val="center"/>
        </w:trPr>
        <w:tc>
          <w:tcPr>
            <w:tcW w:w="2295" w:type="dxa"/>
            <w:tcBorders>
              <w:top w:val="nil"/>
              <w:left w:val="thinThickSmallGap" w:sz="24" w:space="0" w:color="387C2B"/>
              <w:bottom w:val="nil"/>
              <w:right w:val="single" w:sz="4" w:space="0" w:color="387C2B"/>
            </w:tcBorders>
            <w:shd w:val="clear" w:color="auto" w:fill="387C2B"/>
            <w:vAlign w:val="center"/>
          </w:tcPr>
          <w:p w14:paraId="31989246" w14:textId="6ADC3A8D" w:rsidR="0020353C" w:rsidRDefault="0020353C" w:rsidP="00634E75">
            <w:pPr>
              <w:pStyle w:val="Header"/>
              <w:spacing w:before="60"/>
              <w:jc w:val="right"/>
              <w:rPr>
                <w:rFonts w:cs="Arial"/>
                <w:b/>
                <w:color w:val="F0FFF7"/>
                <w:szCs w:val="20"/>
                <w:lang w:val="en-CA"/>
              </w:rPr>
            </w:pPr>
            <w:r>
              <w:rPr>
                <w:rFonts w:cs="Arial"/>
                <w:b/>
                <w:color w:val="F0FFF7"/>
                <w:szCs w:val="20"/>
                <w:lang w:val="en-CA"/>
              </w:rPr>
              <w:t>Version</w:t>
            </w:r>
          </w:p>
        </w:tc>
        <w:tc>
          <w:tcPr>
            <w:tcW w:w="7065"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45305308" w14:textId="1DBF33F4" w:rsidR="0020353C" w:rsidRDefault="0020353C" w:rsidP="00AD2BF6">
            <w:pPr>
              <w:pStyle w:val="Tableinstructions"/>
            </w:pPr>
            <w:r>
              <w:t>Version number of this document</w:t>
            </w:r>
          </w:p>
        </w:tc>
      </w:tr>
      <w:tr w:rsidR="0020353C" w:rsidRPr="001B340D" w14:paraId="6BB6A311" w14:textId="77777777" w:rsidTr="002C2C03">
        <w:trPr>
          <w:jc w:val="center"/>
        </w:trPr>
        <w:tc>
          <w:tcPr>
            <w:tcW w:w="2295" w:type="dxa"/>
            <w:tcBorders>
              <w:top w:val="nil"/>
              <w:left w:val="thinThickSmallGap" w:sz="24" w:space="0" w:color="387C2B"/>
              <w:bottom w:val="nil"/>
              <w:right w:val="single" w:sz="4" w:space="0" w:color="387C2B"/>
            </w:tcBorders>
            <w:shd w:val="clear" w:color="auto" w:fill="387C2B"/>
            <w:vAlign w:val="center"/>
          </w:tcPr>
          <w:p w14:paraId="73D945D2" w14:textId="4B38CD84" w:rsidR="0020353C" w:rsidRDefault="0020353C" w:rsidP="00634E75">
            <w:pPr>
              <w:pStyle w:val="Header"/>
              <w:spacing w:before="60"/>
              <w:jc w:val="right"/>
              <w:rPr>
                <w:rFonts w:cs="Arial"/>
                <w:b/>
                <w:color w:val="F0FFF7"/>
                <w:szCs w:val="20"/>
                <w:lang w:val="en-CA"/>
              </w:rPr>
            </w:pPr>
            <w:r>
              <w:rPr>
                <w:rFonts w:cs="Arial"/>
                <w:b/>
                <w:color w:val="F0FFF7"/>
                <w:szCs w:val="20"/>
                <w:lang w:val="en-CA"/>
              </w:rPr>
              <w:t>Date of Issue</w:t>
            </w:r>
          </w:p>
        </w:tc>
        <w:tc>
          <w:tcPr>
            <w:tcW w:w="7065"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7158836B" w14:textId="72B051AF" w:rsidR="0020353C" w:rsidRDefault="0020353C" w:rsidP="00AD2BF6">
            <w:pPr>
              <w:pStyle w:val="Tableinstructions"/>
            </w:pPr>
            <w:r>
              <w:t>DD</w:t>
            </w:r>
            <w:r w:rsidR="00F11FBD">
              <w:t>-</w:t>
            </w:r>
            <w:r>
              <w:t>Month</w:t>
            </w:r>
            <w:r w:rsidR="00F11FBD">
              <w:t>-</w:t>
            </w:r>
            <w:r>
              <w:t>YYYY this versi</w:t>
            </w:r>
            <w:r w:rsidRPr="003E0DFA">
              <w:t>on of the docu</w:t>
            </w:r>
            <w:r>
              <w:t>ment issued</w:t>
            </w:r>
          </w:p>
        </w:tc>
      </w:tr>
      <w:tr w:rsidR="0020353C" w:rsidRPr="001B340D" w14:paraId="2A88D43D" w14:textId="77777777" w:rsidTr="002C2C03">
        <w:trPr>
          <w:jc w:val="center"/>
        </w:trPr>
        <w:tc>
          <w:tcPr>
            <w:tcW w:w="2295" w:type="dxa"/>
            <w:tcBorders>
              <w:top w:val="nil"/>
              <w:left w:val="thinThickSmallGap" w:sz="24" w:space="0" w:color="387C2B"/>
              <w:bottom w:val="nil"/>
              <w:right w:val="single" w:sz="4" w:space="0" w:color="387C2B"/>
            </w:tcBorders>
            <w:shd w:val="clear" w:color="auto" w:fill="387C2B"/>
            <w:vAlign w:val="center"/>
          </w:tcPr>
          <w:p w14:paraId="2754E234" w14:textId="77777777" w:rsidR="0020353C" w:rsidRPr="00D25283" w:rsidRDefault="0020353C" w:rsidP="00634E75">
            <w:pPr>
              <w:pStyle w:val="Header"/>
              <w:spacing w:before="60"/>
              <w:jc w:val="right"/>
              <w:rPr>
                <w:rFonts w:cs="Arial"/>
                <w:b/>
                <w:color w:val="F0FFF7"/>
                <w:szCs w:val="20"/>
                <w:lang w:val="en-CA"/>
              </w:rPr>
            </w:pPr>
            <w:r>
              <w:rPr>
                <w:rFonts w:cs="Arial"/>
                <w:b/>
                <w:color w:val="F0FFF7"/>
                <w:szCs w:val="20"/>
                <w:lang w:val="en-CA"/>
              </w:rPr>
              <w:t>Project Location</w:t>
            </w:r>
          </w:p>
        </w:tc>
        <w:tc>
          <w:tcPr>
            <w:tcW w:w="7065"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7E76B19D" w14:textId="77777777" w:rsidR="0020353C" w:rsidRPr="00424431" w:rsidRDefault="0020353C" w:rsidP="00AD2BF6">
            <w:pPr>
              <w:pStyle w:val="Tableinstructions"/>
            </w:pPr>
            <w:r>
              <w:t>Country, sub-national jurisdiction(s)</w:t>
            </w:r>
          </w:p>
        </w:tc>
      </w:tr>
      <w:tr w:rsidR="0020353C" w:rsidRPr="001B340D" w14:paraId="6F3D29B6" w14:textId="77777777" w:rsidTr="002C2C03">
        <w:trPr>
          <w:jc w:val="center"/>
        </w:trPr>
        <w:tc>
          <w:tcPr>
            <w:tcW w:w="2295" w:type="dxa"/>
            <w:tcBorders>
              <w:top w:val="nil"/>
              <w:left w:val="thinThickSmallGap" w:sz="24" w:space="0" w:color="387C2B"/>
              <w:bottom w:val="nil"/>
              <w:right w:val="single" w:sz="4" w:space="0" w:color="387C2B"/>
            </w:tcBorders>
            <w:shd w:val="clear" w:color="auto" w:fill="387C2B"/>
            <w:vAlign w:val="center"/>
          </w:tcPr>
          <w:p w14:paraId="5E42F9E8" w14:textId="7489F061" w:rsidR="0020353C" w:rsidRDefault="0020353C" w:rsidP="00634E75">
            <w:pPr>
              <w:pStyle w:val="Header"/>
              <w:spacing w:before="60"/>
              <w:jc w:val="right"/>
              <w:rPr>
                <w:rFonts w:cs="Arial"/>
                <w:b/>
                <w:color w:val="F0FFF7"/>
                <w:szCs w:val="20"/>
                <w:lang w:val="en-CA"/>
              </w:rPr>
            </w:pPr>
            <w:r>
              <w:rPr>
                <w:rFonts w:cs="Arial"/>
                <w:b/>
                <w:color w:val="F0FFF7"/>
                <w:szCs w:val="20"/>
                <w:lang w:val="en-CA"/>
              </w:rPr>
              <w:t>Project Proponent</w:t>
            </w:r>
            <w:r w:rsidR="003E0DFA">
              <w:rPr>
                <w:rFonts w:cs="Arial"/>
                <w:b/>
                <w:color w:val="F0FFF7"/>
                <w:szCs w:val="20"/>
                <w:lang w:val="en-CA"/>
              </w:rPr>
              <w:t>(s)</w:t>
            </w:r>
          </w:p>
        </w:tc>
        <w:tc>
          <w:tcPr>
            <w:tcW w:w="7065"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27B8951C" w14:textId="39BE4035" w:rsidR="0020353C" w:rsidRPr="00A17B43" w:rsidRDefault="0020353C" w:rsidP="00AD2BF6">
            <w:pPr>
              <w:pStyle w:val="Tableinstructions"/>
              <w:rPr>
                <w:color w:val="427730"/>
                <w14:textFill>
                  <w14:solidFill>
                    <w14:srgbClr w14:val="427730">
                      <w14:lumMod w14:val="95000"/>
                      <w14:lumOff w14:val="5000"/>
                    </w14:srgbClr>
                  </w14:solidFill>
                </w14:textFill>
              </w:rPr>
            </w:pPr>
            <w:r>
              <w:t>Organization and contact name with email address and phone number</w:t>
            </w:r>
            <w:r w:rsidRPr="00A17B43">
              <w:rPr>
                <w:color w:val="427730"/>
                <w14:textFill>
                  <w14:solidFill>
                    <w14:srgbClr w14:val="427730">
                      <w14:lumMod w14:val="95000"/>
                      <w14:lumOff w14:val="5000"/>
                    </w14:srgbClr>
                  </w14:solidFill>
                </w14:textFill>
              </w:rPr>
              <w:t xml:space="preserve"> </w:t>
            </w:r>
            <w:r w:rsidR="003E0DFA" w:rsidRPr="003E0DFA">
              <w:rPr>
                <w:lang w:val="en-US"/>
              </w:rPr>
              <w:t>Identify a primary contact if multiple project proponents exist</w:t>
            </w:r>
          </w:p>
        </w:tc>
      </w:tr>
      <w:tr w:rsidR="0020353C" w:rsidRPr="001B340D" w14:paraId="6FBA02BD" w14:textId="77777777" w:rsidTr="002C2C03">
        <w:trPr>
          <w:jc w:val="center"/>
        </w:trPr>
        <w:tc>
          <w:tcPr>
            <w:tcW w:w="2295" w:type="dxa"/>
            <w:tcBorders>
              <w:top w:val="nil"/>
              <w:left w:val="thinThickSmallGap" w:sz="24" w:space="0" w:color="387C2B"/>
              <w:bottom w:val="nil"/>
              <w:right w:val="single" w:sz="4" w:space="0" w:color="387C2B"/>
            </w:tcBorders>
            <w:shd w:val="clear" w:color="auto" w:fill="387C2B"/>
            <w:vAlign w:val="center"/>
          </w:tcPr>
          <w:p w14:paraId="18762374" w14:textId="7CE06232" w:rsidR="0020353C" w:rsidRDefault="0020353C" w:rsidP="00634E75">
            <w:pPr>
              <w:pStyle w:val="Header"/>
              <w:spacing w:before="60"/>
              <w:jc w:val="right"/>
              <w:rPr>
                <w:rFonts w:cs="Arial"/>
                <w:b/>
                <w:color w:val="F0FFF7"/>
                <w:szCs w:val="20"/>
                <w:lang w:val="en-CA"/>
              </w:rPr>
            </w:pPr>
            <w:r>
              <w:rPr>
                <w:rFonts w:cs="Arial"/>
                <w:b/>
                <w:color w:val="F0FFF7"/>
                <w:szCs w:val="20"/>
                <w:lang w:val="en-CA"/>
              </w:rPr>
              <w:t>Validation Body</w:t>
            </w:r>
          </w:p>
        </w:tc>
        <w:tc>
          <w:tcPr>
            <w:tcW w:w="7065"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69A16559" w14:textId="64F28F17" w:rsidR="0020353C" w:rsidRDefault="00AF55EB" w:rsidP="00AD2BF6">
            <w:pPr>
              <w:pStyle w:val="Tableinstructions"/>
            </w:pPr>
            <w:r w:rsidRPr="00AF55EB">
              <w:t xml:space="preserve">Organization and contact name with email address and phone number </w:t>
            </w:r>
          </w:p>
        </w:tc>
      </w:tr>
      <w:tr w:rsidR="0020353C" w:rsidRPr="001B340D" w14:paraId="723390B5" w14:textId="77777777" w:rsidTr="002C2C03">
        <w:trPr>
          <w:trHeight w:val="575"/>
          <w:jc w:val="center"/>
        </w:trPr>
        <w:tc>
          <w:tcPr>
            <w:tcW w:w="2295" w:type="dxa"/>
            <w:tcBorders>
              <w:top w:val="nil"/>
              <w:left w:val="thinThickSmallGap" w:sz="24" w:space="0" w:color="387C2B"/>
              <w:bottom w:val="nil"/>
              <w:right w:val="single" w:sz="4" w:space="0" w:color="387C2B"/>
            </w:tcBorders>
            <w:shd w:val="clear" w:color="auto" w:fill="387C2B"/>
            <w:vAlign w:val="center"/>
          </w:tcPr>
          <w:p w14:paraId="4E07ECB8" w14:textId="4DD89EE0" w:rsidR="0020353C" w:rsidRDefault="0020353C" w:rsidP="00634E75">
            <w:pPr>
              <w:pStyle w:val="Header"/>
              <w:spacing w:before="60"/>
              <w:jc w:val="right"/>
              <w:rPr>
                <w:rFonts w:cs="Arial"/>
                <w:b/>
                <w:color w:val="F0FFF7"/>
                <w:szCs w:val="20"/>
                <w:lang w:val="en-CA"/>
              </w:rPr>
            </w:pPr>
            <w:r>
              <w:rPr>
                <w:rFonts w:cs="Arial"/>
                <w:b/>
                <w:color w:val="F0FFF7"/>
                <w:szCs w:val="20"/>
                <w:lang w:val="en-CA"/>
              </w:rPr>
              <w:t>Project Lifetime</w:t>
            </w:r>
          </w:p>
        </w:tc>
        <w:tc>
          <w:tcPr>
            <w:tcW w:w="7065"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70BF457D" w14:textId="683CA9AC" w:rsidR="0020353C" w:rsidRDefault="0020353C" w:rsidP="00AD2BF6">
            <w:pPr>
              <w:pStyle w:val="Tableinstructions"/>
            </w:pPr>
            <w:r>
              <w:t>Indicate t</w:t>
            </w:r>
            <w:r w:rsidRPr="003C1B82">
              <w:t xml:space="preserve">he time period over which project activities are </w:t>
            </w:r>
            <w:r>
              <w:t xml:space="preserve">to be </w:t>
            </w:r>
            <w:r w:rsidRPr="003C1B82">
              <w:t>implemented</w:t>
            </w:r>
          </w:p>
          <w:p w14:paraId="298F1C0B" w14:textId="554845AC" w:rsidR="0020353C" w:rsidRPr="001F3EC7" w:rsidRDefault="0020353C" w:rsidP="00AD2BF6">
            <w:pPr>
              <w:pStyle w:val="Tableinstructions"/>
              <w:rPr>
                <w:color w:val="427730"/>
                <w14:textFill>
                  <w14:solidFill>
                    <w14:srgbClr w14:val="427730">
                      <w14:lumMod w14:val="95000"/>
                      <w14:lumOff w14:val="5000"/>
                    </w14:srgbClr>
                  </w14:solidFill>
                </w14:textFill>
              </w:rPr>
            </w:pPr>
            <w:r>
              <w:t>DD Month YYYY – DD Month YYYY; X-year lifetime</w:t>
            </w:r>
          </w:p>
        </w:tc>
      </w:tr>
      <w:tr w:rsidR="0020353C" w:rsidRPr="001B340D" w14:paraId="3CF626D5" w14:textId="77777777" w:rsidTr="002C2C03">
        <w:trPr>
          <w:jc w:val="center"/>
        </w:trPr>
        <w:tc>
          <w:tcPr>
            <w:tcW w:w="2295" w:type="dxa"/>
            <w:tcBorders>
              <w:top w:val="nil"/>
              <w:left w:val="thinThickSmallGap" w:sz="24" w:space="0" w:color="387C2B"/>
              <w:bottom w:val="nil"/>
            </w:tcBorders>
            <w:shd w:val="clear" w:color="auto" w:fill="387C2B"/>
            <w:vAlign w:val="center"/>
          </w:tcPr>
          <w:p w14:paraId="3F43713B" w14:textId="09DEDAE9" w:rsidR="0020353C" w:rsidRDefault="0020353C" w:rsidP="00634E75">
            <w:pPr>
              <w:pStyle w:val="Header"/>
              <w:spacing w:before="60"/>
              <w:jc w:val="right"/>
              <w:rPr>
                <w:rFonts w:cs="Arial"/>
                <w:b/>
                <w:color w:val="F0FFF7"/>
                <w:szCs w:val="20"/>
                <w:lang w:val="en-CA"/>
              </w:rPr>
            </w:pPr>
            <w:r>
              <w:rPr>
                <w:rFonts w:cs="Arial"/>
                <w:b/>
                <w:color w:val="F0FFF7"/>
                <w:szCs w:val="20"/>
                <w:lang w:val="en-CA"/>
              </w:rPr>
              <w:t xml:space="preserve">GHG Accounting Period </w:t>
            </w:r>
          </w:p>
        </w:tc>
        <w:tc>
          <w:tcPr>
            <w:tcW w:w="7065" w:type="dxa"/>
            <w:tcBorders>
              <w:top w:val="single" w:sz="4" w:space="0" w:color="387C2B"/>
              <w:bottom w:val="single" w:sz="4" w:space="0" w:color="387C2B"/>
              <w:right w:val="thickThinSmallGap" w:sz="24" w:space="0" w:color="387C2B"/>
            </w:tcBorders>
            <w:shd w:val="clear" w:color="auto" w:fill="CBE1C3"/>
            <w:vAlign w:val="center"/>
          </w:tcPr>
          <w:p w14:paraId="276A753C" w14:textId="6262B8C2" w:rsidR="0020353C" w:rsidRDefault="0020353C" w:rsidP="00AD2BF6">
            <w:pPr>
              <w:pStyle w:val="Tableinstructions"/>
            </w:pPr>
            <w:r>
              <w:t>Indicate t</w:t>
            </w:r>
            <w:r w:rsidRPr="003C1B82">
              <w:t>he time period over</w:t>
            </w:r>
            <w:r>
              <w:t xml:space="preserve"> which changes in GHG emission </w:t>
            </w:r>
            <w:r w:rsidRPr="003C1B82">
              <w:t xml:space="preserve">reductions and/or removals resulting from project activities are </w:t>
            </w:r>
            <w:r>
              <w:t xml:space="preserve">to be </w:t>
            </w:r>
            <w:r w:rsidRPr="003C1B82">
              <w:t xml:space="preserve">monitored </w:t>
            </w:r>
          </w:p>
          <w:p w14:paraId="6EE75D60" w14:textId="5097BA9A" w:rsidR="0020353C" w:rsidRPr="001F3EC7" w:rsidRDefault="0020353C" w:rsidP="00AD2BF6">
            <w:pPr>
              <w:pStyle w:val="Tableinstructions"/>
              <w:rPr>
                <w:color w:val="427730"/>
                <w14:textFill>
                  <w14:solidFill>
                    <w14:srgbClr w14:val="427730">
                      <w14:lumMod w14:val="95000"/>
                      <w14:lumOff w14:val="5000"/>
                    </w14:srgbClr>
                  </w14:solidFill>
                </w14:textFill>
              </w:rPr>
            </w:pPr>
            <w:r>
              <w:t>DD Month YYYY – DD Month YYYY; X-year total period</w:t>
            </w:r>
          </w:p>
        </w:tc>
      </w:tr>
      <w:tr w:rsidR="0020353C" w:rsidRPr="001B340D" w14:paraId="6035D690" w14:textId="77777777" w:rsidTr="002C2C03">
        <w:trPr>
          <w:jc w:val="center"/>
        </w:trPr>
        <w:tc>
          <w:tcPr>
            <w:tcW w:w="2295" w:type="dxa"/>
            <w:tcBorders>
              <w:top w:val="nil"/>
              <w:left w:val="thinThickSmallGap" w:sz="24" w:space="0" w:color="387C2B"/>
              <w:bottom w:val="nil"/>
              <w:right w:val="single" w:sz="4" w:space="0" w:color="387C2B"/>
            </w:tcBorders>
            <w:shd w:val="clear" w:color="auto" w:fill="387C2B"/>
            <w:vAlign w:val="center"/>
          </w:tcPr>
          <w:p w14:paraId="5AAA3414" w14:textId="77777777" w:rsidR="0020353C" w:rsidRPr="00221167" w:rsidRDefault="0020353C" w:rsidP="00634E75">
            <w:pPr>
              <w:pStyle w:val="Header"/>
              <w:spacing w:before="60"/>
              <w:jc w:val="right"/>
              <w:rPr>
                <w:lang w:val="en-CA"/>
              </w:rPr>
            </w:pPr>
            <w:r w:rsidRPr="001A38B3">
              <w:rPr>
                <w:rFonts w:cs="Arial"/>
                <w:b/>
                <w:color w:val="F0FFF7"/>
                <w:szCs w:val="20"/>
                <w:lang w:val="en-CA"/>
              </w:rPr>
              <w:t>History of CCB Status</w:t>
            </w:r>
          </w:p>
        </w:tc>
        <w:tc>
          <w:tcPr>
            <w:tcW w:w="7065"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77BE725A" w14:textId="3615D9EF" w:rsidR="0020353C" w:rsidRDefault="0020353C" w:rsidP="00AD2BF6">
            <w:pPr>
              <w:pStyle w:val="Tableinstructions"/>
              <w:rPr>
                <w:color w:val="7F7F7F"/>
                <w:lang w:val="en-CA"/>
                <w14:textFill>
                  <w14:solidFill>
                    <w14:srgbClr w14:val="7F7F7F">
                      <w14:lumMod w14:val="95000"/>
                      <w14:lumOff w14:val="5000"/>
                    </w14:srgbClr>
                  </w14:solidFill>
                </w14:textFill>
              </w:rPr>
            </w:pPr>
            <w:r>
              <w:t>Issuance date(s) of earlier validation statements, dates of previous attempts at validation, etc.</w:t>
            </w:r>
          </w:p>
        </w:tc>
      </w:tr>
      <w:tr w:rsidR="0020353C" w:rsidRPr="001B340D" w14:paraId="00EA1B80" w14:textId="77777777" w:rsidTr="002C2C03">
        <w:trPr>
          <w:jc w:val="center"/>
        </w:trPr>
        <w:tc>
          <w:tcPr>
            <w:tcW w:w="2295" w:type="dxa"/>
            <w:tcBorders>
              <w:top w:val="nil"/>
              <w:left w:val="thinThickSmallGap" w:sz="24" w:space="0" w:color="387C2B"/>
              <w:bottom w:val="nil"/>
            </w:tcBorders>
            <w:shd w:val="clear" w:color="auto" w:fill="387C2B"/>
            <w:vAlign w:val="center"/>
          </w:tcPr>
          <w:p w14:paraId="552AA149" w14:textId="77777777" w:rsidR="0020353C" w:rsidRDefault="0020353C" w:rsidP="00634E75">
            <w:pPr>
              <w:pStyle w:val="Header"/>
              <w:spacing w:before="60"/>
              <w:jc w:val="right"/>
              <w:rPr>
                <w:rFonts w:cs="Arial"/>
                <w:b/>
                <w:color w:val="F0FFF7"/>
                <w:szCs w:val="20"/>
                <w:lang w:val="en-CA"/>
              </w:rPr>
            </w:pPr>
            <w:r>
              <w:rPr>
                <w:rFonts w:cs="Arial"/>
                <w:b/>
                <w:color w:val="F0FFF7"/>
                <w:szCs w:val="20"/>
                <w:lang w:val="en-CA"/>
              </w:rPr>
              <w:t>Gold Level Criteria</w:t>
            </w:r>
          </w:p>
        </w:tc>
        <w:tc>
          <w:tcPr>
            <w:tcW w:w="7065" w:type="dxa"/>
            <w:tcBorders>
              <w:top w:val="single" w:sz="4" w:space="0" w:color="387C2B"/>
              <w:bottom w:val="single" w:sz="4" w:space="0" w:color="387C2B"/>
              <w:right w:val="thickThinSmallGap" w:sz="24" w:space="0" w:color="387C2B"/>
            </w:tcBorders>
            <w:shd w:val="clear" w:color="auto" w:fill="CBE1C3"/>
            <w:vAlign w:val="center"/>
          </w:tcPr>
          <w:p w14:paraId="33ACA2B0" w14:textId="67D44B75" w:rsidR="0020353C" w:rsidRPr="008C729F" w:rsidRDefault="0020353C" w:rsidP="00AD2BF6">
            <w:pPr>
              <w:pStyle w:val="Tableinstructions"/>
            </w:pPr>
            <w:r>
              <w:t>List which Gold Level criteria are being used and provide a brief description of the</w:t>
            </w:r>
            <w:r w:rsidR="00B00997">
              <w:t xml:space="preserve"> activities planned and </w:t>
            </w:r>
            <w:r w:rsidR="00816353">
              <w:t xml:space="preserve">the </w:t>
            </w:r>
            <w:r w:rsidR="00B00997">
              <w:t>expected results that</w:t>
            </w:r>
            <w:r>
              <w:t xml:space="preserve"> enable the project to quali</w:t>
            </w:r>
            <w:r w:rsidR="008E6452">
              <w:t>fy for each relevant Gold Level</w:t>
            </w:r>
          </w:p>
        </w:tc>
      </w:tr>
      <w:tr w:rsidR="0020353C" w:rsidRPr="001B340D" w14:paraId="2381CE1C" w14:textId="77777777" w:rsidTr="002C2C03">
        <w:trPr>
          <w:jc w:val="center"/>
        </w:trPr>
        <w:tc>
          <w:tcPr>
            <w:tcW w:w="2295" w:type="dxa"/>
            <w:tcBorders>
              <w:top w:val="nil"/>
              <w:left w:val="thinThickSmallGap" w:sz="24" w:space="0" w:color="387C2B"/>
              <w:bottom w:val="thickThinSmallGap" w:sz="24" w:space="0" w:color="387C2B"/>
            </w:tcBorders>
            <w:shd w:val="clear" w:color="auto" w:fill="387C2B"/>
            <w:vAlign w:val="center"/>
          </w:tcPr>
          <w:p w14:paraId="678A1400" w14:textId="77777777" w:rsidR="0020353C" w:rsidRPr="00D25283" w:rsidRDefault="0020353C" w:rsidP="00634E75">
            <w:pPr>
              <w:pStyle w:val="Header"/>
              <w:spacing w:before="60"/>
              <w:jc w:val="right"/>
              <w:rPr>
                <w:rFonts w:cs="Arial"/>
                <w:i/>
                <w:color w:val="F0FFF7"/>
                <w:szCs w:val="20"/>
                <w:lang w:val="en-CA"/>
              </w:rPr>
            </w:pPr>
            <w:r>
              <w:rPr>
                <w:rFonts w:cs="Arial"/>
                <w:b/>
                <w:color w:val="F0FFF7"/>
                <w:szCs w:val="20"/>
                <w:lang w:val="en-CA"/>
              </w:rPr>
              <w:t>Expected Verification Schedule</w:t>
            </w:r>
            <w:r w:rsidRPr="00D25283">
              <w:rPr>
                <w:rFonts w:cs="Arial"/>
                <w:b/>
                <w:color w:val="F0FFF7"/>
                <w:szCs w:val="20"/>
                <w:lang w:val="en-CA"/>
              </w:rPr>
              <w:t xml:space="preserve"> </w:t>
            </w:r>
          </w:p>
        </w:tc>
        <w:tc>
          <w:tcPr>
            <w:tcW w:w="7065" w:type="dxa"/>
            <w:tcBorders>
              <w:top w:val="single" w:sz="4" w:space="0" w:color="387C2B"/>
              <w:bottom w:val="thickThinSmallGap" w:sz="24" w:space="0" w:color="387C2B"/>
              <w:right w:val="thickThinSmallGap" w:sz="24" w:space="0" w:color="387C2B"/>
            </w:tcBorders>
            <w:shd w:val="clear" w:color="auto" w:fill="CBE1C3"/>
            <w:vAlign w:val="center"/>
          </w:tcPr>
          <w:p w14:paraId="7FCE2C2E" w14:textId="15DEA859" w:rsidR="0020353C" w:rsidRPr="00A32225" w:rsidRDefault="0020353C" w:rsidP="00AD2BF6">
            <w:pPr>
              <w:pStyle w:val="Tableinstructions"/>
            </w:pPr>
            <w:r>
              <w:t xml:space="preserve">If known, provide the expected schedule for initial verification </w:t>
            </w:r>
          </w:p>
        </w:tc>
      </w:tr>
    </w:tbl>
    <w:p w14:paraId="45CCC324" w14:textId="77777777" w:rsidR="00133B34" w:rsidRPr="009A71C7" w:rsidRDefault="00133B34" w:rsidP="00133B34">
      <w:pPr>
        <w:rPr>
          <w:rFonts w:cs="Arial"/>
          <w:i/>
          <w:iCs/>
          <w:color w:val="005B82"/>
          <w:szCs w:val="20"/>
        </w:rPr>
      </w:pPr>
      <w:bookmarkStart w:id="0" w:name="_Toc267652404"/>
      <w:bookmarkStart w:id="1" w:name="_Toc277065473"/>
      <w:bookmarkStart w:id="2" w:name="_Toc277088122"/>
      <w:bookmarkStart w:id="3" w:name="_Toc277142739"/>
      <w:bookmarkStart w:id="4" w:name="_Toc277174438"/>
      <w:bookmarkStart w:id="5" w:name="_Toc277065474"/>
      <w:bookmarkStart w:id="6" w:name="_Toc277088123"/>
      <w:bookmarkStart w:id="7" w:name="_Toc277142740"/>
      <w:bookmarkStart w:id="8" w:name="_Toc277174439"/>
      <w:bookmarkStart w:id="9" w:name="_Toc277065475"/>
      <w:bookmarkStart w:id="10" w:name="_Toc277088124"/>
      <w:bookmarkStart w:id="11" w:name="_Toc277142741"/>
      <w:bookmarkStart w:id="12" w:name="_Toc277174440"/>
      <w:bookmarkStart w:id="13" w:name="_Toc277065476"/>
      <w:bookmarkStart w:id="14" w:name="_Toc277088125"/>
      <w:bookmarkStart w:id="15" w:name="_Toc277142742"/>
      <w:bookmarkStart w:id="16" w:name="_Toc277174441"/>
      <w:bookmarkStart w:id="17" w:name="_Toc277065477"/>
      <w:bookmarkStart w:id="18" w:name="_Toc277088126"/>
      <w:bookmarkStart w:id="19" w:name="_Toc277142743"/>
      <w:bookmarkStart w:id="20" w:name="_Toc277174442"/>
      <w:bookmarkStart w:id="21" w:name="_Toc277065479"/>
      <w:bookmarkStart w:id="22" w:name="_Toc277088128"/>
      <w:bookmarkStart w:id="23" w:name="_Toc277142745"/>
      <w:bookmarkStart w:id="24" w:name="_Toc277174444"/>
      <w:bookmarkStart w:id="25" w:name="_Toc277065480"/>
      <w:bookmarkStart w:id="26" w:name="_Toc277088129"/>
      <w:bookmarkStart w:id="27" w:name="_Toc277142746"/>
      <w:bookmarkStart w:id="28" w:name="_Toc277174445"/>
      <w:bookmarkStart w:id="29" w:name="_Toc277065481"/>
      <w:bookmarkStart w:id="30" w:name="_Toc277088130"/>
      <w:bookmarkStart w:id="31" w:name="_Toc277142747"/>
      <w:bookmarkStart w:id="32" w:name="_Toc277174446"/>
      <w:bookmarkStart w:id="33" w:name="_Toc267652407"/>
      <w:bookmarkStart w:id="34" w:name="_Toc268164826"/>
      <w:bookmarkStart w:id="35" w:name="_Toc268165421"/>
      <w:bookmarkStart w:id="36" w:name="_Toc277142749"/>
      <w:bookmarkStart w:id="37" w:name="_Toc27717444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050C3B2E" w14:textId="676A7B09" w:rsidR="00133B34" w:rsidRDefault="00133B34" w:rsidP="00133B34">
      <w:pPr>
        <w:rPr>
          <w:b/>
          <w:bCs/>
        </w:rPr>
      </w:pPr>
      <w:r w:rsidRPr="00133B34">
        <w:rPr>
          <w:rFonts w:eastAsia="MS Mincho" w:cs="Arial"/>
          <w:caps/>
          <w:sz w:val="48"/>
          <w:szCs w:val="24"/>
          <w:lang w:val="en-GB"/>
        </w:rPr>
        <w:br w:type="page"/>
      </w:r>
    </w:p>
    <w:p w14:paraId="3E671654" w14:textId="0A13CA42" w:rsidR="008643AA" w:rsidRPr="00C53C60" w:rsidRDefault="0020353C" w:rsidP="00AD2BF6">
      <w:pPr>
        <w:spacing w:before="240" w:after="0"/>
        <w:rPr>
          <w:b/>
          <w:color w:val="387C2B" w:themeColor="accent1"/>
          <w:sz w:val="22"/>
        </w:rPr>
      </w:pPr>
      <w:bookmarkStart w:id="38" w:name="_Toc464558346"/>
      <w:bookmarkStart w:id="39" w:name="_Toc464558491"/>
      <w:bookmarkStart w:id="40" w:name="_Toc464565855"/>
      <w:bookmarkStart w:id="41" w:name="_Toc464567822"/>
      <w:bookmarkStart w:id="42" w:name="_Toc464591867"/>
      <w:bookmarkStart w:id="43" w:name="_Toc465270113"/>
      <w:r w:rsidRPr="00C53C60">
        <w:rPr>
          <w:rFonts w:hint="eastAsia"/>
          <w:b/>
          <w:color w:val="387C2B" w:themeColor="accent1"/>
          <w:sz w:val="22"/>
        </w:rPr>
        <w:lastRenderedPageBreak/>
        <w:t>Table of Contents</w:t>
      </w:r>
      <w:bookmarkEnd w:id="38"/>
      <w:bookmarkEnd w:id="39"/>
      <w:bookmarkEnd w:id="40"/>
      <w:bookmarkEnd w:id="41"/>
      <w:bookmarkEnd w:id="42"/>
      <w:bookmarkEnd w:id="43"/>
    </w:p>
    <w:p w14:paraId="71EBCFF1" w14:textId="77777777" w:rsidR="00DF6193" w:rsidRDefault="00B44D47" w:rsidP="00E8446B">
      <w:pPr>
        <w:pStyle w:val="Tableinstructions"/>
        <w:spacing w:before="120" w:after="120"/>
        <w:rPr>
          <w:noProof/>
        </w:rPr>
      </w:pPr>
      <w:r>
        <w:t xml:space="preserve">The </w:t>
      </w:r>
      <w:r w:rsidR="007E5ECF">
        <w:t xml:space="preserve">page numbers of the </w:t>
      </w:r>
      <w:r>
        <w:t xml:space="preserve">table of contents below </w:t>
      </w:r>
      <w:r w:rsidR="00E8481D">
        <w:t>shall</w:t>
      </w:r>
      <w:r>
        <w:t xml:space="preserve"> be updated </w:t>
      </w:r>
      <w:r w:rsidR="00E8481D">
        <w:t>upon</w:t>
      </w:r>
      <w:r>
        <w:t xml:space="preserve"> completi</w:t>
      </w:r>
      <w:r w:rsidR="00E8481D">
        <w:t>o</w:t>
      </w:r>
      <w:r>
        <w:t>n</w:t>
      </w:r>
      <w:r w:rsidR="00E8481D">
        <w:t xml:space="preserve"> of</w:t>
      </w:r>
      <w:r>
        <w:t xml:space="preserve"> the </w:t>
      </w:r>
      <w:r w:rsidR="00634E75">
        <w:t>project description</w:t>
      </w:r>
      <w:r>
        <w:t>.</w:t>
      </w:r>
      <w:r w:rsidR="00DF6193">
        <w:rPr>
          <w:color w:val="000000"/>
          <w14:textFill>
            <w14:solidFill>
              <w14:srgbClr w14:val="000000">
                <w14:lumMod w14:val="95000"/>
                <w14:lumOff w14:val="5000"/>
              </w14:srgbClr>
            </w14:solidFill>
          </w14:textFill>
        </w:rPr>
        <w:fldChar w:fldCharType="begin"/>
      </w:r>
      <w:r w:rsidR="00DF6193">
        <w:rPr>
          <w:color w:val="000000"/>
          <w14:textFill>
            <w14:solidFill>
              <w14:srgbClr w14:val="000000">
                <w14:lumMod w14:val="95000"/>
                <w14:lumOff w14:val="5000"/>
              </w14:srgbClr>
            </w14:solidFill>
          </w14:textFill>
        </w:rPr>
        <w:instrText xml:space="preserve"> TOC \o "1-2" \h \z \u </w:instrText>
      </w:r>
      <w:r w:rsidR="00DF6193">
        <w:rPr>
          <w:color w:val="000000"/>
          <w14:textFill>
            <w14:solidFill>
              <w14:srgbClr w14:val="000000">
                <w14:lumMod w14:val="95000"/>
                <w14:lumOff w14:val="5000"/>
              </w14:srgbClr>
            </w14:solidFill>
          </w14:textFill>
        </w:rPr>
        <w:fldChar w:fldCharType="separate"/>
      </w:r>
    </w:p>
    <w:p w14:paraId="7E954955" w14:textId="77777777" w:rsidR="00DF6193" w:rsidRDefault="00E8446B" w:rsidP="00DF6193">
      <w:pPr>
        <w:pStyle w:val="TOC1"/>
        <w:spacing w:after="80"/>
        <w:rPr>
          <w:rFonts w:asciiTheme="minorHAnsi" w:eastAsiaTheme="minorEastAsia" w:hAnsiTheme="minorHAnsi"/>
          <w:b w:val="0"/>
          <w:noProof/>
        </w:rPr>
      </w:pPr>
      <w:hyperlink w:anchor="_Toc485107630" w:history="1">
        <w:r w:rsidR="00DF6193" w:rsidRPr="00263E40">
          <w:rPr>
            <w:rStyle w:val="Hyperlink"/>
            <w:noProof/>
            <w14:scene3d>
              <w14:camera w14:prst="orthographicFront"/>
              <w14:lightRig w14:rig="threePt" w14:dir="t">
                <w14:rot w14:lat="0" w14:lon="0" w14:rev="0"/>
              </w14:lightRig>
            </w14:scene3d>
          </w:rPr>
          <w:t>1</w:t>
        </w:r>
        <w:r w:rsidR="00DF6193">
          <w:rPr>
            <w:rFonts w:asciiTheme="minorHAnsi" w:eastAsiaTheme="minorEastAsia" w:hAnsiTheme="minorHAnsi"/>
            <w:b w:val="0"/>
            <w:noProof/>
          </w:rPr>
          <w:tab/>
        </w:r>
        <w:r w:rsidR="00DF6193" w:rsidRPr="00263E40">
          <w:rPr>
            <w:rStyle w:val="Hyperlink"/>
            <w:noProof/>
          </w:rPr>
          <w:t>Summary of Project Benefits</w:t>
        </w:r>
        <w:r w:rsidR="00DF6193">
          <w:rPr>
            <w:noProof/>
            <w:webHidden/>
          </w:rPr>
          <w:tab/>
        </w:r>
        <w:r w:rsidR="00DF6193">
          <w:rPr>
            <w:noProof/>
            <w:webHidden/>
          </w:rPr>
          <w:fldChar w:fldCharType="begin"/>
        </w:r>
        <w:r w:rsidR="00DF6193">
          <w:rPr>
            <w:noProof/>
            <w:webHidden/>
          </w:rPr>
          <w:instrText xml:space="preserve"> PAGEREF _Toc485107630 \h </w:instrText>
        </w:r>
        <w:r w:rsidR="00DF6193">
          <w:rPr>
            <w:noProof/>
            <w:webHidden/>
          </w:rPr>
        </w:r>
        <w:r w:rsidR="00DF6193">
          <w:rPr>
            <w:noProof/>
            <w:webHidden/>
          </w:rPr>
          <w:fldChar w:fldCharType="separate"/>
        </w:r>
        <w:r w:rsidR="00DF6193">
          <w:rPr>
            <w:noProof/>
            <w:webHidden/>
          </w:rPr>
          <w:t>5</w:t>
        </w:r>
        <w:r w:rsidR="00DF6193">
          <w:rPr>
            <w:noProof/>
            <w:webHidden/>
          </w:rPr>
          <w:fldChar w:fldCharType="end"/>
        </w:r>
      </w:hyperlink>
    </w:p>
    <w:p w14:paraId="402B3A97" w14:textId="77777777" w:rsidR="00DF6193" w:rsidRDefault="00E8446B" w:rsidP="00DF6193">
      <w:pPr>
        <w:pStyle w:val="TOC2"/>
        <w:tabs>
          <w:tab w:val="left" w:pos="880"/>
          <w:tab w:val="right" w:leader="dot" w:pos="9350"/>
        </w:tabs>
        <w:spacing w:after="80"/>
        <w:rPr>
          <w:rFonts w:asciiTheme="minorHAnsi" w:eastAsiaTheme="minorEastAsia" w:hAnsiTheme="minorHAnsi"/>
          <w:noProof/>
          <w:sz w:val="22"/>
        </w:rPr>
      </w:pPr>
      <w:hyperlink w:anchor="_Toc485107631" w:history="1">
        <w:r w:rsidR="00DF6193" w:rsidRPr="00263E40">
          <w:rPr>
            <w:rStyle w:val="Hyperlink"/>
            <w:rFonts w:cs="Arial"/>
            <w:noProof/>
            <w14:scene3d>
              <w14:camera w14:prst="orthographicFront"/>
              <w14:lightRig w14:rig="threePt" w14:dir="t">
                <w14:rot w14:lat="0" w14:lon="0" w14:rev="0"/>
              </w14:lightRig>
            </w14:scene3d>
          </w:rPr>
          <w:t>1.1</w:t>
        </w:r>
        <w:r w:rsidR="00DF6193">
          <w:rPr>
            <w:rFonts w:asciiTheme="minorHAnsi" w:eastAsiaTheme="minorEastAsia" w:hAnsiTheme="minorHAnsi"/>
            <w:noProof/>
            <w:sz w:val="22"/>
          </w:rPr>
          <w:tab/>
        </w:r>
        <w:r w:rsidR="00DF6193" w:rsidRPr="00263E40">
          <w:rPr>
            <w:rStyle w:val="Hyperlink"/>
            <w:noProof/>
          </w:rPr>
          <w:t>Unique Project Benefits</w:t>
        </w:r>
        <w:r w:rsidR="00DF6193">
          <w:rPr>
            <w:noProof/>
            <w:webHidden/>
          </w:rPr>
          <w:tab/>
        </w:r>
        <w:r w:rsidR="00DF6193">
          <w:rPr>
            <w:noProof/>
            <w:webHidden/>
          </w:rPr>
          <w:fldChar w:fldCharType="begin"/>
        </w:r>
        <w:r w:rsidR="00DF6193">
          <w:rPr>
            <w:noProof/>
            <w:webHidden/>
          </w:rPr>
          <w:instrText xml:space="preserve"> PAGEREF _Toc485107631 \h </w:instrText>
        </w:r>
        <w:r w:rsidR="00DF6193">
          <w:rPr>
            <w:noProof/>
            <w:webHidden/>
          </w:rPr>
        </w:r>
        <w:r w:rsidR="00DF6193">
          <w:rPr>
            <w:noProof/>
            <w:webHidden/>
          </w:rPr>
          <w:fldChar w:fldCharType="separate"/>
        </w:r>
        <w:r w:rsidR="00DF6193">
          <w:rPr>
            <w:noProof/>
            <w:webHidden/>
          </w:rPr>
          <w:t>5</w:t>
        </w:r>
        <w:r w:rsidR="00DF6193">
          <w:rPr>
            <w:noProof/>
            <w:webHidden/>
          </w:rPr>
          <w:fldChar w:fldCharType="end"/>
        </w:r>
      </w:hyperlink>
    </w:p>
    <w:p w14:paraId="55737E4F" w14:textId="77777777" w:rsidR="00DF6193" w:rsidRDefault="00E8446B" w:rsidP="00DF6193">
      <w:pPr>
        <w:pStyle w:val="TOC2"/>
        <w:tabs>
          <w:tab w:val="left" w:pos="880"/>
          <w:tab w:val="right" w:leader="dot" w:pos="9350"/>
        </w:tabs>
        <w:spacing w:after="80"/>
        <w:rPr>
          <w:rFonts w:asciiTheme="minorHAnsi" w:eastAsiaTheme="minorEastAsia" w:hAnsiTheme="minorHAnsi"/>
          <w:noProof/>
          <w:sz w:val="22"/>
        </w:rPr>
      </w:pPr>
      <w:hyperlink w:anchor="_Toc485107632" w:history="1">
        <w:r w:rsidR="00DF6193" w:rsidRPr="00263E40">
          <w:rPr>
            <w:rStyle w:val="Hyperlink"/>
            <w:rFonts w:cs="Arial"/>
            <w:noProof/>
            <w14:scene3d>
              <w14:camera w14:prst="orthographicFront"/>
              <w14:lightRig w14:rig="threePt" w14:dir="t">
                <w14:rot w14:lat="0" w14:lon="0" w14:rev="0"/>
              </w14:lightRig>
            </w14:scene3d>
          </w:rPr>
          <w:t>1.2</w:t>
        </w:r>
        <w:r w:rsidR="00DF6193">
          <w:rPr>
            <w:rFonts w:asciiTheme="minorHAnsi" w:eastAsiaTheme="minorEastAsia" w:hAnsiTheme="minorHAnsi"/>
            <w:noProof/>
            <w:sz w:val="22"/>
          </w:rPr>
          <w:tab/>
        </w:r>
        <w:r w:rsidR="00DF6193" w:rsidRPr="00263E40">
          <w:rPr>
            <w:rStyle w:val="Hyperlink"/>
            <w:noProof/>
          </w:rPr>
          <w:t>Standardized Benefit Metrics</w:t>
        </w:r>
        <w:r w:rsidR="00DF6193">
          <w:rPr>
            <w:noProof/>
            <w:webHidden/>
          </w:rPr>
          <w:tab/>
        </w:r>
        <w:r w:rsidR="00DF6193">
          <w:rPr>
            <w:noProof/>
            <w:webHidden/>
          </w:rPr>
          <w:fldChar w:fldCharType="begin"/>
        </w:r>
        <w:r w:rsidR="00DF6193">
          <w:rPr>
            <w:noProof/>
            <w:webHidden/>
          </w:rPr>
          <w:instrText xml:space="preserve"> PAGEREF _Toc485107632 \h </w:instrText>
        </w:r>
        <w:r w:rsidR="00DF6193">
          <w:rPr>
            <w:noProof/>
            <w:webHidden/>
          </w:rPr>
        </w:r>
        <w:r w:rsidR="00DF6193">
          <w:rPr>
            <w:noProof/>
            <w:webHidden/>
          </w:rPr>
          <w:fldChar w:fldCharType="separate"/>
        </w:r>
        <w:r w:rsidR="00DF6193">
          <w:rPr>
            <w:noProof/>
            <w:webHidden/>
          </w:rPr>
          <w:t>6</w:t>
        </w:r>
        <w:r w:rsidR="00DF6193">
          <w:rPr>
            <w:noProof/>
            <w:webHidden/>
          </w:rPr>
          <w:fldChar w:fldCharType="end"/>
        </w:r>
      </w:hyperlink>
    </w:p>
    <w:p w14:paraId="4AC1732B" w14:textId="77777777" w:rsidR="00DF6193" w:rsidRDefault="00E8446B" w:rsidP="00DF6193">
      <w:pPr>
        <w:pStyle w:val="TOC1"/>
        <w:spacing w:after="80"/>
        <w:rPr>
          <w:rFonts w:asciiTheme="minorHAnsi" w:eastAsiaTheme="minorEastAsia" w:hAnsiTheme="minorHAnsi"/>
          <w:b w:val="0"/>
          <w:noProof/>
        </w:rPr>
      </w:pPr>
      <w:hyperlink w:anchor="_Toc485107633" w:history="1">
        <w:r w:rsidR="00DF6193" w:rsidRPr="00263E40">
          <w:rPr>
            <w:rStyle w:val="Hyperlink"/>
            <w:noProof/>
            <w14:scene3d>
              <w14:camera w14:prst="orthographicFront"/>
              <w14:lightRig w14:rig="threePt" w14:dir="t">
                <w14:rot w14:lat="0" w14:lon="0" w14:rev="0"/>
              </w14:lightRig>
            </w14:scene3d>
          </w:rPr>
          <w:t>2</w:t>
        </w:r>
        <w:r w:rsidR="00DF6193">
          <w:rPr>
            <w:rFonts w:asciiTheme="minorHAnsi" w:eastAsiaTheme="minorEastAsia" w:hAnsiTheme="minorHAnsi"/>
            <w:b w:val="0"/>
            <w:noProof/>
          </w:rPr>
          <w:tab/>
        </w:r>
        <w:r w:rsidR="00DF6193" w:rsidRPr="00263E40">
          <w:rPr>
            <w:rStyle w:val="Hyperlink"/>
            <w:noProof/>
          </w:rPr>
          <w:t>General</w:t>
        </w:r>
        <w:r w:rsidR="00DF6193">
          <w:rPr>
            <w:noProof/>
            <w:webHidden/>
          </w:rPr>
          <w:tab/>
        </w:r>
        <w:r w:rsidR="00DF6193">
          <w:rPr>
            <w:noProof/>
            <w:webHidden/>
          </w:rPr>
          <w:fldChar w:fldCharType="begin"/>
        </w:r>
        <w:r w:rsidR="00DF6193">
          <w:rPr>
            <w:noProof/>
            <w:webHidden/>
          </w:rPr>
          <w:instrText xml:space="preserve"> PAGEREF _Toc485107633 \h </w:instrText>
        </w:r>
        <w:r w:rsidR="00DF6193">
          <w:rPr>
            <w:noProof/>
            <w:webHidden/>
          </w:rPr>
        </w:r>
        <w:r w:rsidR="00DF6193">
          <w:rPr>
            <w:noProof/>
            <w:webHidden/>
          </w:rPr>
          <w:fldChar w:fldCharType="separate"/>
        </w:r>
        <w:r w:rsidR="00DF6193">
          <w:rPr>
            <w:noProof/>
            <w:webHidden/>
          </w:rPr>
          <w:t>9</w:t>
        </w:r>
        <w:r w:rsidR="00DF6193">
          <w:rPr>
            <w:noProof/>
            <w:webHidden/>
          </w:rPr>
          <w:fldChar w:fldCharType="end"/>
        </w:r>
      </w:hyperlink>
    </w:p>
    <w:p w14:paraId="7A6C039F" w14:textId="77777777" w:rsidR="00DF6193" w:rsidRDefault="00E8446B" w:rsidP="00DF6193">
      <w:pPr>
        <w:pStyle w:val="TOC2"/>
        <w:tabs>
          <w:tab w:val="left" w:pos="880"/>
          <w:tab w:val="right" w:leader="dot" w:pos="9350"/>
        </w:tabs>
        <w:spacing w:after="80"/>
        <w:rPr>
          <w:rFonts w:asciiTheme="minorHAnsi" w:eastAsiaTheme="minorEastAsia" w:hAnsiTheme="minorHAnsi"/>
          <w:noProof/>
          <w:sz w:val="22"/>
        </w:rPr>
      </w:pPr>
      <w:hyperlink w:anchor="_Toc485107634" w:history="1">
        <w:r w:rsidR="00DF6193" w:rsidRPr="00263E40">
          <w:rPr>
            <w:rStyle w:val="Hyperlink"/>
            <w:rFonts w:cs="Arial"/>
            <w:noProof/>
            <w14:scene3d>
              <w14:camera w14:prst="orthographicFront"/>
              <w14:lightRig w14:rig="threePt" w14:dir="t">
                <w14:rot w14:lat="0" w14:lon="0" w14:rev="0"/>
              </w14:lightRig>
            </w14:scene3d>
          </w:rPr>
          <w:t>2.1</w:t>
        </w:r>
        <w:r w:rsidR="00DF6193">
          <w:rPr>
            <w:rFonts w:asciiTheme="minorHAnsi" w:eastAsiaTheme="minorEastAsia" w:hAnsiTheme="minorHAnsi"/>
            <w:noProof/>
            <w:sz w:val="22"/>
          </w:rPr>
          <w:tab/>
        </w:r>
        <w:r w:rsidR="00DF6193" w:rsidRPr="00263E40">
          <w:rPr>
            <w:rStyle w:val="Hyperlink"/>
            <w:noProof/>
          </w:rPr>
          <w:t>Project Goals, Design and Long-Term Viability</w:t>
        </w:r>
        <w:r w:rsidR="00DF6193">
          <w:rPr>
            <w:noProof/>
            <w:webHidden/>
          </w:rPr>
          <w:tab/>
        </w:r>
        <w:r w:rsidR="00DF6193">
          <w:rPr>
            <w:noProof/>
            <w:webHidden/>
          </w:rPr>
          <w:fldChar w:fldCharType="begin"/>
        </w:r>
        <w:r w:rsidR="00DF6193">
          <w:rPr>
            <w:noProof/>
            <w:webHidden/>
          </w:rPr>
          <w:instrText xml:space="preserve"> PAGEREF _Toc485107634 \h </w:instrText>
        </w:r>
        <w:r w:rsidR="00DF6193">
          <w:rPr>
            <w:noProof/>
            <w:webHidden/>
          </w:rPr>
        </w:r>
        <w:r w:rsidR="00DF6193">
          <w:rPr>
            <w:noProof/>
            <w:webHidden/>
          </w:rPr>
          <w:fldChar w:fldCharType="separate"/>
        </w:r>
        <w:r w:rsidR="00DF6193">
          <w:rPr>
            <w:noProof/>
            <w:webHidden/>
          </w:rPr>
          <w:t>9</w:t>
        </w:r>
        <w:r w:rsidR="00DF6193">
          <w:rPr>
            <w:noProof/>
            <w:webHidden/>
          </w:rPr>
          <w:fldChar w:fldCharType="end"/>
        </w:r>
      </w:hyperlink>
    </w:p>
    <w:p w14:paraId="1CD3E426" w14:textId="77777777" w:rsidR="00DF6193" w:rsidRDefault="00E8446B" w:rsidP="00DF6193">
      <w:pPr>
        <w:pStyle w:val="TOC2"/>
        <w:tabs>
          <w:tab w:val="left" w:pos="880"/>
          <w:tab w:val="right" w:leader="dot" w:pos="9350"/>
        </w:tabs>
        <w:spacing w:after="80"/>
        <w:rPr>
          <w:rFonts w:asciiTheme="minorHAnsi" w:eastAsiaTheme="minorEastAsia" w:hAnsiTheme="minorHAnsi"/>
          <w:noProof/>
          <w:sz w:val="22"/>
        </w:rPr>
      </w:pPr>
      <w:hyperlink w:anchor="_Toc485107635" w:history="1">
        <w:r w:rsidR="00DF6193" w:rsidRPr="00263E40">
          <w:rPr>
            <w:rStyle w:val="Hyperlink"/>
            <w:rFonts w:cs="Arial"/>
            <w:noProof/>
            <w14:scene3d>
              <w14:camera w14:prst="orthographicFront"/>
              <w14:lightRig w14:rig="threePt" w14:dir="t">
                <w14:rot w14:lat="0" w14:lon="0" w14:rev="0"/>
              </w14:lightRig>
            </w14:scene3d>
          </w:rPr>
          <w:t>2.2</w:t>
        </w:r>
        <w:r w:rsidR="00DF6193">
          <w:rPr>
            <w:rFonts w:asciiTheme="minorHAnsi" w:eastAsiaTheme="minorEastAsia" w:hAnsiTheme="minorHAnsi"/>
            <w:noProof/>
            <w:sz w:val="22"/>
          </w:rPr>
          <w:tab/>
        </w:r>
        <w:r w:rsidR="00DF6193" w:rsidRPr="00263E40">
          <w:rPr>
            <w:rStyle w:val="Hyperlink"/>
            <w:noProof/>
          </w:rPr>
          <w:t>Without-project Land Use Scenario and Additionality</w:t>
        </w:r>
        <w:r w:rsidR="00DF6193">
          <w:rPr>
            <w:noProof/>
            <w:webHidden/>
          </w:rPr>
          <w:tab/>
        </w:r>
        <w:r w:rsidR="00DF6193">
          <w:rPr>
            <w:noProof/>
            <w:webHidden/>
          </w:rPr>
          <w:fldChar w:fldCharType="begin"/>
        </w:r>
        <w:r w:rsidR="00DF6193">
          <w:rPr>
            <w:noProof/>
            <w:webHidden/>
          </w:rPr>
          <w:instrText xml:space="preserve"> PAGEREF _Toc485107635 \h </w:instrText>
        </w:r>
        <w:r w:rsidR="00DF6193">
          <w:rPr>
            <w:noProof/>
            <w:webHidden/>
          </w:rPr>
        </w:r>
        <w:r w:rsidR="00DF6193">
          <w:rPr>
            <w:noProof/>
            <w:webHidden/>
          </w:rPr>
          <w:fldChar w:fldCharType="separate"/>
        </w:r>
        <w:r w:rsidR="00DF6193">
          <w:rPr>
            <w:noProof/>
            <w:webHidden/>
          </w:rPr>
          <w:t>12</w:t>
        </w:r>
        <w:r w:rsidR="00DF6193">
          <w:rPr>
            <w:noProof/>
            <w:webHidden/>
          </w:rPr>
          <w:fldChar w:fldCharType="end"/>
        </w:r>
      </w:hyperlink>
    </w:p>
    <w:p w14:paraId="07E4432D" w14:textId="77777777" w:rsidR="00DF6193" w:rsidRDefault="00E8446B" w:rsidP="00DF6193">
      <w:pPr>
        <w:pStyle w:val="TOC2"/>
        <w:tabs>
          <w:tab w:val="left" w:pos="880"/>
          <w:tab w:val="right" w:leader="dot" w:pos="9350"/>
        </w:tabs>
        <w:spacing w:after="80"/>
        <w:rPr>
          <w:rFonts w:asciiTheme="minorHAnsi" w:eastAsiaTheme="minorEastAsia" w:hAnsiTheme="minorHAnsi"/>
          <w:noProof/>
          <w:sz w:val="22"/>
        </w:rPr>
      </w:pPr>
      <w:hyperlink w:anchor="_Toc485107636" w:history="1">
        <w:r w:rsidR="00DF6193" w:rsidRPr="00263E40">
          <w:rPr>
            <w:rStyle w:val="Hyperlink"/>
            <w:rFonts w:cs="Arial"/>
            <w:noProof/>
            <w14:scene3d>
              <w14:camera w14:prst="orthographicFront"/>
              <w14:lightRig w14:rig="threePt" w14:dir="t">
                <w14:rot w14:lat="0" w14:lon="0" w14:rev="0"/>
              </w14:lightRig>
            </w14:scene3d>
          </w:rPr>
          <w:t>2.3</w:t>
        </w:r>
        <w:r w:rsidR="00DF6193">
          <w:rPr>
            <w:rFonts w:asciiTheme="minorHAnsi" w:eastAsiaTheme="minorEastAsia" w:hAnsiTheme="minorHAnsi"/>
            <w:noProof/>
            <w:sz w:val="22"/>
          </w:rPr>
          <w:tab/>
        </w:r>
        <w:r w:rsidR="00DF6193" w:rsidRPr="00263E40">
          <w:rPr>
            <w:rStyle w:val="Hyperlink"/>
            <w:noProof/>
          </w:rPr>
          <w:t>Stakeholder Engagement</w:t>
        </w:r>
        <w:r w:rsidR="00DF6193">
          <w:rPr>
            <w:noProof/>
            <w:webHidden/>
          </w:rPr>
          <w:tab/>
        </w:r>
        <w:r w:rsidR="00DF6193">
          <w:rPr>
            <w:noProof/>
            <w:webHidden/>
          </w:rPr>
          <w:fldChar w:fldCharType="begin"/>
        </w:r>
        <w:r w:rsidR="00DF6193">
          <w:rPr>
            <w:noProof/>
            <w:webHidden/>
          </w:rPr>
          <w:instrText xml:space="preserve"> PAGEREF _Toc485107636 \h </w:instrText>
        </w:r>
        <w:r w:rsidR="00DF6193">
          <w:rPr>
            <w:noProof/>
            <w:webHidden/>
          </w:rPr>
        </w:r>
        <w:r w:rsidR="00DF6193">
          <w:rPr>
            <w:noProof/>
            <w:webHidden/>
          </w:rPr>
          <w:fldChar w:fldCharType="separate"/>
        </w:r>
        <w:r w:rsidR="00DF6193">
          <w:rPr>
            <w:noProof/>
            <w:webHidden/>
          </w:rPr>
          <w:t>13</w:t>
        </w:r>
        <w:r w:rsidR="00DF6193">
          <w:rPr>
            <w:noProof/>
            <w:webHidden/>
          </w:rPr>
          <w:fldChar w:fldCharType="end"/>
        </w:r>
      </w:hyperlink>
    </w:p>
    <w:p w14:paraId="5AF1BFC1" w14:textId="77777777" w:rsidR="00DF6193" w:rsidRDefault="00E8446B" w:rsidP="00DF6193">
      <w:pPr>
        <w:pStyle w:val="TOC2"/>
        <w:tabs>
          <w:tab w:val="left" w:pos="880"/>
          <w:tab w:val="right" w:leader="dot" w:pos="9350"/>
        </w:tabs>
        <w:spacing w:after="80"/>
        <w:rPr>
          <w:rFonts w:asciiTheme="minorHAnsi" w:eastAsiaTheme="minorEastAsia" w:hAnsiTheme="minorHAnsi"/>
          <w:noProof/>
          <w:sz w:val="22"/>
        </w:rPr>
      </w:pPr>
      <w:hyperlink w:anchor="_Toc485107637" w:history="1">
        <w:r w:rsidR="00DF6193" w:rsidRPr="00263E40">
          <w:rPr>
            <w:rStyle w:val="Hyperlink"/>
            <w:rFonts w:cs="Arial"/>
            <w:noProof/>
            <w14:scene3d>
              <w14:camera w14:prst="orthographicFront"/>
              <w14:lightRig w14:rig="threePt" w14:dir="t">
                <w14:rot w14:lat="0" w14:lon="0" w14:rev="0"/>
              </w14:lightRig>
            </w14:scene3d>
          </w:rPr>
          <w:t>2.4</w:t>
        </w:r>
        <w:r w:rsidR="00DF6193">
          <w:rPr>
            <w:rFonts w:asciiTheme="minorHAnsi" w:eastAsiaTheme="minorEastAsia" w:hAnsiTheme="minorHAnsi"/>
            <w:noProof/>
            <w:sz w:val="22"/>
          </w:rPr>
          <w:tab/>
        </w:r>
        <w:r w:rsidR="00DF6193" w:rsidRPr="00263E40">
          <w:rPr>
            <w:rStyle w:val="Hyperlink"/>
            <w:noProof/>
          </w:rPr>
          <w:t>Management Capacity</w:t>
        </w:r>
        <w:r w:rsidR="00DF6193">
          <w:rPr>
            <w:noProof/>
            <w:webHidden/>
          </w:rPr>
          <w:tab/>
        </w:r>
        <w:r w:rsidR="00DF6193">
          <w:rPr>
            <w:noProof/>
            <w:webHidden/>
          </w:rPr>
          <w:fldChar w:fldCharType="begin"/>
        </w:r>
        <w:r w:rsidR="00DF6193">
          <w:rPr>
            <w:noProof/>
            <w:webHidden/>
          </w:rPr>
          <w:instrText xml:space="preserve"> PAGEREF _Toc485107637 \h </w:instrText>
        </w:r>
        <w:r w:rsidR="00DF6193">
          <w:rPr>
            <w:noProof/>
            <w:webHidden/>
          </w:rPr>
        </w:r>
        <w:r w:rsidR="00DF6193">
          <w:rPr>
            <w:noProof/>
            <w:webHidden/>
          </w:rPr>
          <w:fldChar w:fldCharType="separate"/>
        </w:r>
        <w:r w:rsidR="00DF6193">
          <w:rPr>
            <w:noProof/>
            <w:webHidden/>
          </w:rPr>
          <w:t>15</w:t>
        </w:r>
        <w:r w:rsidR="00DF6193">
          <w:rPr>
            <w:noProof/>
            <w:webHidden/>
          </w:rPr>
          <w:fldChar w:fldCharType="end"/>
        </w:r>
      </w:hyperlink>
    </w:p>
    <w:p w14:paraId="075647FA" w14:textId="77777777" w:rsidR="00DF6193" w:rsidRDefault="00E8446B" w:rsidP="00DF6193">
      <w:pPr>
        <w:pStyle w:val="TOC2"/>
        <w:tabs>
          <w:tab w:val="left" w:pos="880"/>
          <w:tab w:val="right" w:leader="dot" w:pos="9350"/>
        </w:tabs>
        <w:spacing w:after="80"/>
        <w:rPr>
          <w:rFonts w:asciiTheme="minorHAnsi" w:eastAsiaTheme="minorEastAsia" w:hAnsiTheme="minorHAnsi"/>
          <w:noProof/>
          <w:sz w:val="22"/>
        </w:rPr>
      </w:pPr>
      <w:hyperlink w:anchor="_Toc485107638" w:history="1">
        <w:r w:rsidR="00DF6193" w:rsidRPr="00263E40">
          <w:rPr>
            <w:rStyle w:val="Hyperlink"/>
            <w:rFonts w:cs="Arial"/>
            <w:noProof/>
            <w14:scene3d>
              <w14:camera w14:prst="orthographicFront"/>
              <w14:lightRig w14:rig="threePt" w14:dir="t">
                <w14:rot w14:lat="0" w14:lon="0" w14:rev="0"/>
              </w14:lightRig>
            </w14:scene3d>
          </w:rPr>
          <w:t>2.5</w:t>
        </w:r>
        <w:r w:rsidR="00DF6193">
          <w:rPr>
            <w:rFonts w:asciiTheme="minorHAnsi" w:eastAsiaTheme="minorEastAsia" w:hAnsiTheme="minorHAnsi"/>
            <w:noProof/>
            <w:sz w:val="22"/>
          </w:rPr>
          <w:tab/>
        </w:r>
        <w:r w:rsidR="00DF6193" w:rsidRPr="00263E40">
          <w:rPr>
            <w:rStyle w:val="Hyperlink"/>
            <w:noProof/>
          </w:rPr>
          <w:t>Legal Status and Property Rights</w:t>
        </w:r>
        <w:r w:rsidR="00DF6193">
          <w:rPr>
            <w:noProof/>
            <w:webHidden/>
          </w:rPr>
          <w:tab/>
        </w:r>
        <w:r w:rsidR="00DF6193">
          <w:rPr>
            <w:noProof/>
            <w:webHidden/>
          </w:rPr>
          <w:fldChar w:fldCharType="begin"/>
        </w:r>
        <w:r w:rsidR="00DF6193">
          <w:rPr>
            <w:noProof/>
            <w:webHidden/>
          </w:rPr>
          <w:instrText xml:space="preserve"> PAGEREF _Toc485107638 \h </w:instrText>
        </w:r>
        <w:r w:rsidR="00DF6193">
          <w:rPr>
            <w:noProof/>
            <w:webHidden/>
          </w:rPr>
        </w:r>
        <w:r w:rsidR="00DF6193">
          <w:rPr>
            <w:noProof/>
            <w:webHidden/>
          </w:rPr>
          <w:fldChar w:fldCharType="separate"/>
        </w:r>
        <w:r w:rsidR="00DF6193">
          <w:rPr>
            <w:noProof/>
            <w:webHidden/>
          </w:rPr>
          <w:t>16</w:t>
        </w:r>
        <w:r w:rsidR="00DF6193">
          <w:rPr>
            <w:noProof/>
            <w:webHidden/>
          </w:rPr>
          <w:fldChar w:fldCharType="end"/>
        </w:r>
      </w:hyperlink>
    </w:p>
    <w:p w14:paraId="1413F4C6" w14:textId="77777777" w:rsidR="00DF6193" w:rsidRDefault="00E8446B" w:rsidP="00DF6193">
      <w:pPr>
        <w:pStyle w:val="TOC1"/>
        <w:spacing w:after="80"/>
        <w:rPr>
          <w:rFonts w:asciiTheme="minorHAnsi" w:eastAsiaTheme="minorEastAsia" w:hAnsiTheme="minorHAnsi"/>
          <w:b w:val="0"/>
          <w:noProof/>
        </w:rPr>
      </w:pPr>
      <w:hyperlink w:anchor="_Toc485107639" w:history="1">
        <w:r w:rsidR="00DF6193" w:rsidRPr="00263E40">
          <w:rPr>
            <w:rStyle w:val="Hyperlink"/>
            <w:noProof/>
            <w14:scene3d>
              <w14:camera w14:prst="orthographicFront"/>
              <w14:lightRig w14:rig="threePt" w14:dir="t">
                <w14:rot w14:lat="0" w14:lon="0" w14:rev="0"/>
              </w14:lightRig>
            </w14:scene3d>
          </w:rPr>
          <w:t>3</w:t>
        </w:r>
        <w:r w:rsidR="00DF6193">
          <w:rPr>
            <w:rFonts w:asciiTheme="minorHAnsi" w:eastAsiaTheme="minorEastAsia" w:hAnsiTheme="minorHAnsi"/>
            <w:b w:val="0"/>
            <w:noProof/>
          </w:rPr>
          <w:tab/>
        </w:r>
        <w:r w:rsidR="00DF6193" w:rsidRPr="00263E40">
          <w:rPr>
            <w:rStyle w:val="Hyperlink"/>
            <w:noProof/>
          </w:rPr>
          <w:t>Climate</w:t>
        </w:r>
        <w:r w:rsidR="00DF6193">
          <w:rPr>
            <w:noProof/>
            <w:webHidden/>
          </w:rPr>
          <w:tab/>
        </w:r>
        <w:r w:rsidR="00DF6193">
          <w:rPr>
            <w:noProof/>
            <w:webHidden/>
          </w:rPr>
          <w:fldChar w:fldCharType="begin"/>
        </w:r>
        <w:r w:rsidR="00DF6193">
          <w:rPr>
            <w:noProof/>
            <w:webHidden/>
          </w:rPr>
          <w:instrText xml:space="preserve"> PAGEREF _Toc485107639 \h </w:instrText>
        </w:r>
        <w:r w:rsidR="00DF6193">
          <w:rPr>
            <w:noProof/>
            <w:webHidden/>
          </w:rPr>
        </w:r>
        <w:r w:rsidR="00DF6193">
          <w:rPr>
            <w:noProof/>
            <w:webHidden/>
          </w:rPr>
          <w:fldChar w:fldCharType="separate"/>
        </w:r>
        <w:r w:rsidR="00DF6193">
          <w:rPr>
            <w:noProof/>
            <w:webHidden/>
          </w:rPr>
          <w:t>18</w:t>
        </w:r>
        <w:r w:rsidR="00DF6193">
          <w:rPr>
            <w:noProof/>
            <w:webHidden/>
          </w:rPr>
          <w:fldChar w:fldCharType="end"/>
        </w:r>
      </w:hyperlink>
    </w:p>
    <w:p w14:paraId="5CA2172F" w14:textId="77777777" w:rsidR="00DF6193" w:rsidRDefault="00E8446B" w:rsidP="00DF6193">
      <w:pPr>
        <w:pStyle w:val="TOC2"/>
        <w:tabs>
          <w:tab w:val="left" w:pos="880"/>
          <w:tab w:val="right" w:leader="dot" w:pos="9350"/>
        </w:tabs>
        <w:spacing w:after="80"/>
        <w:rPr>
          <w:rFonts w:asciiTheme="minorHAnsi" w:eastAsiaTheme="minorEastAsia" w:hAnsiTheme="minorHAnsi"/>
          <w:noProof/>
          <w:sz w:val="22"/>
        </w:rPr>
      </w:pPr>
      <w:hyperlink w:anchor="_Toc485107640" w:history="1">
        <w:r w:rsidR="00DF6193" w:rsidRPr="00263E40">
          <w:rPr>
            <w:rStyle w:val="Hyperlink"/>
            <w:rFonts w:cs="Arial"/>
            <w:noProof/>
            <w14:scene3d>
              <w14:camera w14:prst="orthographicFront"/>
              <w14:lightRig w14:rig="threePt" w14:dir="t">
                <w14:rot w14:lat="0" w14:lon="0" w14:rev="0"/>
              </w14:lightRig>
            </w14:scene3d>
          </w:rPr>
          <w:t>3.1</w:t>
        </w:r>
        <w:r w:rsidR="00DF6193">
          <w:rPr>
            <w:rFonts w:asciiTheme="minorHAnsi" w:eastAsiaTheme="minorEastAsia" w:hAnsiTheme="minorHAnsi"/>
            <w:noProof/>
            <w:sz w:val="22"/>
          </w:rPr>
          <w:tab/>
        </w:r>
        <w:r w:rsidR="00DF6193" w:rsidRPr="00263E40">
          <w:rPr>
            <w:rStyle w:val="Hyperlink"/>
            <w:noProof/>
          </w:rPr>
          <w:t>Without-Project Climate Scenario</w:t>
        </w:r>
        <w:r w:rsidR="00DF6193">
          <w:rPr>
            <w:noProof/>
            <w:webHidden/>
          </w:rPr>
          <w:tab/>
        </w:r>
        <w:r w:rsidR="00DF6193">
          <w:rPr>
            <w:noProof/>
            <w:webHidden/>
          </w:rPr>
          <w:fldChar w:fldCharType="begin"/>
        </w:r>
        <w:r w:rsidR="00DF6193">
          <w:rPr>
            <w:noProof/>
            <w:webHidden/>
          </w:rPr>
          <w:instrText xml:space="preserve"> PAGEREF _Toc485107640 \h </w:instrText>
        </w:r>
        <w:r w:rsidR="00DF6193">
          <w:rPr>
            <w:noProof/>
            <w:webHidden/>
          </w:rPr>
        </w:r>
        <w:r w:rsidR="00DF6193">
          <w:rPr>
            <w:noProof/>
            <w:webHidden/>
          </w:rPr>
          <w:fldChar w:fldCharType="separate"/>
        </w:r>
        <w:r w:rsidR="00DF6193">
          <w:rPr>
            <w:noProof/>
            <w:webHidden/>
          </w:rPr>
          <w:t>18</w:t>
        </w:r>
        <w:r w:rsidR="00DF6193">
          <w:rPr>
            <w:noProof/>
            <w:webHidden/>
          </w:rPr>
          <w:fldChar w:fldCharType="end"/>
        </w:r>
      </w:hyperlink>
    </w:p>
    <w:p w14:paraId="51605C4F" w14:textId="77777777" w:rsidR="00DF6193" w:rsidRDefault="00E8446B" w:rsidP="00DF6193">
      <w:pPr>
        <w:pStyle w:val="TOC2"/>
        <w:tabs>
          <w:tab w:val="left" w:pos="880"/>
          <w:tab w:val="right" w:leader="dot" w:pos="9350"/>
        </w:tabs>
        <w:spacing w:after="80"/>
        <w:rPr>
          <w:rFonts w:asciiTheme="minorHAnsi" w:eastAsiaTheme="minorEastAsia" w:hAnsiTheme="minorHAnsi"/>
          <w:noProof/>
          <w:sz w:val="22"/>
        </w:rPr>
      </w:pPr>
      <w:hyperlink w:anchor="_Toc485107641" w:history="1">
        <w:r w:rsidR="00DF6193" w:rsidRPr="00263E40">
          <w:rPr>
            <w:rStyle w:val="Hyperlink"/>
            <w:rFonts w:cs="Arial"/>
            <w:noProof/>
            <w14:scene3d>
              <w14:camera w14:prst="orthographicFront"/>
              <w14:lightRig w14:rig="threePt" w14:dir="t">
                <w14:rot w14:lat="0" w14:lon="0" w14:rev="0"/>
              </w14:lightRig>
            </w14:scene3d>
          </w:rPr>
          <w:t>3.2</w:t>
        </w:r>
        <w:r w:rsidR="00DF6193">
          <w:rPr>
            <w:rFonts w:asciiTheme="minorHAnsi" w:eastAsiaTheme="minorEastAsia" w:hAnsiTheme="minorHAnsi"/>
            <w:noProof/>
            <w:sz w:val="22"/>
          </w:rPr>
          <w:tab/>
        </w:r>
        <w:r w:rsidR="00DF6193" w:rsidRPr="00263E40">
          <w:rPr>
            <w:rStyle w:val="Hyperlink"/>
            <w:noProof/>
          </w:rPr>
          <w:t>Net Positive Climate Impacts</w:t>
        </w:r>
        <w:r w:rsidR="00DF6193">
          <w:rPr>
            <w:noProof/>
            <w:webHidden/>
          </w:rPr>
          <w:tab/>
        </w:r>
        <w:r w:rsidR="00DF6193">
          <w:rPr>
            <w:noProof/>
            <w:webHidden/>
          </w:rPr>
          <w:fldChar w:fldCharType="begin"/>
        </w:r>
        <w:r w:rsidR="00DF6193">
          <w:rPr>
            <w:noProof/>
            <w:webHidden/>
          </w:rPr>
          <w:instrText xml:space="preserve"> PAGEREF _Toc485107641 \h </w:instrText>
        </w:r>
        <w:r w:rsidR="00DF6193">
          <w:rPr>
            <w:noProof/>
            <w:webHidden/>
          </w:rPr>
        </w:r>
        <w:r w:rsidR="00DF6193">
          <w:rPr>
            <w:noProof/>
            <w:webHidden/>
          </w:rPr>
          <w:fldChar w:fldCharType="separate"/>
        </w:r>
        <w:r w:rsidR="00DF6193">
          <w:rPr>
            <w:noProof/>
            <w:webHidden/>
          </w:rPr>
          <w:t>18</w:t>
        </w:r>
        <w:r w:rsidR="00DF6193">
          <w:rPr>
            <w:noProof/>
            <w:webHidden/>
          </w:rPr>
          <w:fldChar w:fldCharType="end"/>
        </w:r>
      </w:hyperlink>
    </w:p>
    <w:p w14:paraId="78C234A9" w14:textId="77777777" w:rsidR="00DF6193" w:rsidRDefault="00E8446B" w:rsidP="00DF6193">
      <w:pPr>
        <w:pStyle w:val="TOC2"/>
        <w:tabs>
          <w:tab w:val="left" w:pos="880"/>
          <w:tab w:val="right" w:leader="dot" w:pos="9350"/>
        </w:tabs>
        <w:spacing w:after="80"/>
        <w:rPr>
          <w:rFonts w:asciiTheme="minorHAnsi" w:eastAsiaTheme="minorEastAsia" w:hAnsiTheme="minorHAnsi"/>
          <w:noProof/>
          <w:sz w:val="22"/>
        </w:rPr>
      </w:pPr>
      <w:hyperlink w:anchor="_Toc485107642" w:history="1">
        <w:r w:rsidR="00DF6193" w:rsidRPr="00263E40">
          <w:rPr>
            <w:rStyle w:val="Hyperlink"/>
            <w:rFonts w:cs="Arial"/>
            <w:noProof/>
            <w14:scene3d>
              <w14:camera w14:prst="orthographicFront"/>
              <w14:lightRig w14:rig="threePt" w14:dir="t">
                <w14:rot w14:lat="0" w14:lon="0" w14:rev="0"/>
              </w14:lightRig>
            </w14:scene3d>
          </w:rPr>
          <w:t>3.3</w:t>
        </w:r>
        <w:r w:rsidR="00DF6193">
          <w:rPr>
            <w:rFonts w:asciiTheme="minorHAnsi" w:eastAsiaTheme="minorEastAsia" w:hAnsiTheme="minorHAnsi"/>
            <w:noProof/>
            <w:sz w:val="22"/>
          </w:rPr>
          <w:tab/>
        </w:r>
        <w:r w:rsidR="00DF6193" w:rsidRPr="00263E40">
          <w:rPr>
            <w:rStyle w:val="Hyperlink"/>
            <w:noProof/>
          </w:rPr>
          <w:t>Offsite Climate Impacts (Leakage)</w:t>
        </w:r>
        <w:r w:rsidR="00DF6193">
          <w:rPr>
            <w:noProof/>
            <w:webHidden/>
          </w:rPr>
          <w:tab/>
        </w:r>
        <w:r w:rsidR="00DF6193">
          <w:rPr>
            <w:noProof/>
            <w:webHidden/>
          </w:rPr>
          <w:fldChar w:fldCharType="begin"/>
        </w:r>
        <w:r w:rsidR="00DF6193">
          <w:rPr>
            <w:noProof/>
            <w:webHidden/>
          </w:rPr>
          <w:instrText xml:space="preserve"> PAGEREF _Toc485107642 \h </w:instrText>
        </w:r>
        <w:r w:rsidR="00DF6193">
          <w:rPr>
            <w:noProof/>
            <w:webHidden/>
          </w:rPr>
        </w:r>
        <w:r w:rsidR="00DF6193">
          <w:rPr>
            <w:noProof/>
            <w:webHidden/>
          </w:rPr>
          <w:fldChar w:fldCharType="separate"/>
        </w:r>
        <w:r w:rsidR="00DF6193">
          <w:rPr>
            <w:noProof/>
            <w:webHidden/>
          </w:rPr>
          <w:t>19</w:t>
        </w:r>
        <w:r w:rsidR="00DF6193">
          <w:rPr>
            <w:noProof/>
            <w:webHidden/>
          </w:rPr>
          <w:fldChar w:fldCharType="end"/>
        </w:r>
      </w:hyperlink>
    </w:p>
    <w:p w14:paraId="4D6B4229" w14:textId="77777777" w:rsidR="00DF6193" w:rsidRDefault="00E8446B" w:rsidP="00DF6193">
      <w:pPr>
        <w:pStyle w:val="TOC2"/>
        <w:tabs>
          <w:tab w:val="left" w:pos="880"/>
          <w:tab w:val="right" w:leader="dot" w:pos="9350"/>
        </w:tabs>
        <w:spacing w:after="80"/>
        <w:rPr>
          <w:rFonts w:asciiTheme="minorHAnsi" w:eastAsiaTheme="minorEastAsia" w:hAnsiTheme="minorHAnsi"/>
          <w:noProof/>
          <w:sz w:val="22"/>
        </w:rPr>
      </w:pPr>
      <w:hyperlink w:anchor="_Toc485107643" w:history="1">
        <w:r w:rsidR="00DF6193" w:rsidRPr="00263E40">
          <w:rPr>
            <w:rStyle w:val="Hyperlink"/>
            <w:rFonts w:cs="Arial"/>
            <w:noProof/>
            <w14:scene3d>
              <w14:camera w14:prst="orthographicFront"/>
              <w14:lightRig w14:rig="threePt" w14:dir="t">
                <w14:rot w14:lat="0" w14:lon="0" w14:rev="0"/>
              </w14:lightRig>
            </w14:scene3d>
          </w:rPr>
          <w:t>3.4</w:t>
        </w:r>
        <w:r w:rsidR="00DF6193">
          <w:rPr>
            <w:rFonts w:asciiTheme="minorHAnsi" w:eastAsiaTheme="minorEastAsia" w:hAnsiTheme="minorHAnsi"/>
            <w:noProof/>
            <w:sz w:val="22"/>
          </w:rPr>
          <w:tab/>
        </w:r>
        <w:r w:rsidR="00DF6193" w:rsidRPr="00263E40">
          <w:rPr>
            <w:rStyle w:val="Hyperlink"/>
            <w:noProof/>
          </w:rPr>
          <w:t>Climate Impact Monitoring</w:t>
        </w:r>
        <w:r w:rsidR="00DF6193">
          <w:rPr>
            <w:noProof/>
            <w:webHidden/>
          </w:rPr>
          <w:tab/>
        </w:r>
        <w:r w:rsidR="00DF6193">
          <w:rPr>
            <w:noProof/>
            <w:webHidden/>
          </w:rPr>
          <w:fldChar w:fldCharType="begin"/>
        </w:r>
        <w:r w:rsidR="00DF6193">
          <w:rPr>
            <w:noProof/>
            <w:webHidden/>
          </w:rPr>
          <w:instrText xml:space="preserve"> PAGEREF _Toc485107643 \h </w:instrText>
        </w:r>
        <w:r w:rsidR="00DF6193">
          <w:rPr>
            <w:noProof/>
            <w:webHidden/>
          </w:rPr>
        </w:r>
        <w:r w:rsidR="00DF6193">
          <w:rPr>
            <w:noProof/>
            <w:webHidden/>
          </w:rPr>
          <w:fldChar w:fldCharType="separate"/>
        </w:r>
        <w:r w:rsidR="00DF6193">
          <w:rPr>
            <w:noProof/>
            <w:webHidden/>
          </w:rPr>
          <w:t>19</w:t>
        </w:r>
        <w:r w:rsidR="00DF6193">
          <w:rPr>
            <w:noProof/>
            <w:webHidden/>
          </w:rPr>
          <w:fldChar w:fldCharType="end"/>
        </w:r>
      </w:hyperlink>
    </w:p>
    <w:p w14:paraId="26D60805" w14:textId="77777777" w:rsidR="00DF6193" w:rsidRDefault="00E8446B" w:rsidP="00DF6193">
      <w:pPr>
        <w:pStyle w:val="TOC2"/>
        <w:tabs>
          <w:tab w:val="left" w:pos="880"/>
          <w:tab w:val="right" w:leader="dot" w:pos="9350"/>
        </w:tabs>
        <w:spacing w:after="80"/>
        <w:rPr>
          <w:rFonts w:asciiTheme="minorHAnsi" w:eastAsiaTheme="minorEastAsia" w:hAnsiTheme="minorHAnsi"/>
          <w:noProof/>
          <w:sz w:val="22"/>
        </w:rPr>
      </w:pPr>
      <w:hyperlink w:anchor="_Toc485107644" w:history="1">
        <w:r w:rsidR="00DF6193" w:rsidRPr="00263E40">
          <w:rPr>
            <w:rStyle w:val="Hyperlink"/>
            <w:rFonts w:cs="Arial"/>
            <w:noProof/>
            <w14:scene3d>
              <w14:camera w14:prst="orthographicFront"/>
              <w14:lightRig w14:rig="threePt" w14:dir="t">
                <w14:rot w14:lat="0" w14:lon="0" w14:rev="0"/>
              </w14:lightRig>
            </w14:scene3d>
          </w:rPr>
          <w:t>3.5</w:t>
        </w:r>
        <w:r w:rsidR="00DF6193">
          <w:rPr>
            <w:rFonts w:asciiTheme="minorHAnsi" w:eastAsiaTheme="minorEastAsia" w:hAnsiTheme="minorHAnsi"/>
            <w:noProof/>
            <w:sz w:val="22"/>
          </w:rPr>
          <w:tab/>
        </w:r>
        <w:r w:rsidR="00DF6193" w:rsidRPr="00263E40">
          <w:rPr>
            <w:rStyle w:val="Hyperlink"/>
            <w:noProof/>
          </w:rPr>
          <w:t>Optional Criterion: Climate Change Adaptation Benefits</w:t>
        </w:r>
        <w:r w:rsidR="00DF6193">
          <w:rPr>
            <w:noProof/>
            <w:webHidden/>
          </w:rPr>
          <w:tab/>
        </w:r>
        <w:r w:rsidR="00DF6193">
          <w:rPr>
            <w:noProof/>
            <w:webHidden/>
          </w:rPr>
          <w:fldChar w:fldCharType="begin"/>
        </w:r>
        <w:r w:rsidR="00DF6193">
          <w:rPr>
            <w:noProof/>
            <w:webHidden/>
          </w:rPr>
          <w:instrText xml:space="preserve"> PAGEREF _Toc485107644 \h </w:instrText>
        </w:r>
        <w:r w:rsidR="00DF6193">
          <w:rPr>
            <w:noProof/>
            <w:webHidden/>
          </w:rPr>
        </w:r>
        <w:r w:rsidR="00DF6193">
          <w:rPr>
            <w:noProof/>
            <w:webHidden/>
          </w:rPr>
          <w:fldChar w:fldCharType="separate"/>
        </w:r>
        <w:r w:rsidR="00DF6193">
          <w:rPr>
            <w:noProof/>
            <w:webHidden/>
          </w:rPr>
          <w:t>19</w:t>
        </w:r>
        <w:r w:rsidR="00DF6193">
          <w:rPr>
            <w:noProof/>
            <w:webHidden/>
          </w:rPr>
          <w:fldChar w:fldCharType="end"/>
        </w:r>
      </w:hyperlink>
    </w:p>
    <w:p w14:paraId="7BFE7B95" w14:textId="77777777" w:rsidR="00DF6193" w:rsidRDefault="00E8446B" w:rsidP="00DF6193">
      <w:pPr>
        <w:pStyle w:val="TOC1"/>
        <w:spacing w:after="80"/>
        <w:rPr>
          <w:rFonts w:asciiTheme="minorHAnsi" w:eastAsiaTheme="minorEastAsia" w:hAnsiTheme="minorHAnsi"/>
          <w:b w:val="0"/>
          <w:noProof/>
        </w:rPr>
      </w:pPr>
      <w:hyperlink w:anchor="_Toc485107645" w:history="1">
        <w:r w:rsidR="00DF6193" w:rsidRPr="00263E40">
          <w:rPr>
            <w:rStyle w:val="Hyperlink"/>
            <w:noProof/>
            <w14:scene3d>
              <w14:camera w14:prst="orthographicFront"/>
              <w14:lightRig w14:rig="threePt" w14:dir="t">
                <w14:rot w14:lat="0" w14:lon="0" w14:rev="0"/>
              </w14:lightRig>
            </w14:scene3d>
          </w:rPr>
          <w:t>4</w:t>
        </w:r>
        <w:r w:rsidR="00DF6193">
          <w:rPr>
            <w:rFonts w:asciiTheme="minorHAnsi" w:eastAsiaTheme="minorEastAsia" w:hAnsiTheme="minorHAnsi"/>
            <w:b w:val="0"/>
            <w:noProof/>
          </w:rPr>
          <w:tab/>
        </w:r>
        <w:r w:rsidR="00DF6193" w:rsidRPr="00263E40">
          <w:rPr>
            <w:rStyle w:val="Hyperlink"/>
            <w:noProof/>
          </w:rPr>
          <w:t>Community</w:t>
        </w:r>
        <w:r w:rsidR="00DF6193">
          <w:rPr>
            <w:noProof/>
            <w:webHidden/>
          </w:rPr>
          <w:tab/>
        </w:r>
        <w:r w:rsidR="00DF6193">
          <w:rPr>
            <w:noProof/>
            <w:webHidden/>
          </w:rPr>
          <w:fldChar w:fldCharType="begin"/>
        </w:r>
        <w:r w:rsidR="00DF6193">
          <w:rPr>
            <w:noProof/>
            <w:webHidden/>
          </w:rPr>
          <w:instrText xml:space="preserve"> PAGEREF _Toc485107645 \h </w:instrText>
        </w:r>
        <w:r w:rsidR="00DF6193">
          <w:rPr>
            <w:noProof/>
            <w:webHidden/>
          </w:rPr>
        </w:r>
        <w:r w:rsidR="00DF6193">
          <w:rPr>
            <w:noProof/>
            <w:webHidden/>
          </w:rPr>
          <w:fldChar w:fldCharType="separate"/>
        </w:r>
        <w:r w:rsidR="00DF6193">
          <w:rPr>
            <w:noProof/>
            <w:webHidden/>
          </w:rPr>
          <w:t>20</w:t>
        </w:r>
        <w:r w:rsidR="00DF6193">
          <w:rPr>
            <w:noProof/>
            <w:webHidden/>
          </w:rPr>
          <w:fldChar w:fldCharType="end"/>
        </w:r>
      </w:hyperlink>
    </w:p>
    <w:p w14:paraId="6CD8062D" w14:textId="77777777" w:rsidR="00DF6193" w:rsidRDefault="00E8446B" w:rsidP="00DF6193">
      <w:pPr>
        <w:pStyle w:val="TOC2"/>
        <w:tabs>
          <w:tab w:val="left" w:pos="880"/>
          <w:tab w:val="right" w:leader="dot" w:pos="9350"/>
        </w:tabs>
        <w:spacing w:after="80"/>
        <w:rPr>
          <w:rFonts w:asciiTheme="minorHAnsi" w:eastAsiaTheme="minorEastAsia" w:hAnsiTheme="minorHAnsi"/>
          <w:noProof/>
          <w:sz w:val="22"/>
        </w:rPr>
      </w:pPr>
      <w:hyperlink w:anchor="_Toc485107646" w:history="1">
        <w:r w:rsidR="00DF6193" w:rsidRPr="00263E40">
          <w:rPr>
            <w:rStyle w:val="Hyperlink"/>
            <w:rFonts w:cs="Arial"/>
            <w:noProof/>
            <w14:scene3d>
              <w14:camera w14:prst="orthographicFront"/>
              <w14:lightRig w14:rig="threePt" w14:dir="t">
                <w14:rot w14:lat="0" w14:lon="0" w14:rev="0"/>
              </w14:lightRig>
            </w14:scene3d>
          </w:rPr>
          <w:t>4.1</w:t>
        </w:r>
        <w:r w:rsidR="00DF6193">
          <w:rPr>
            <w:rFonts w:asciiTheme="minorHAnsi" w:eastAsiaTheme="minorEastAsia" w:hAnsiTheme="minorHAnsi"/>
            <w:noProof/>
            <w:sz w:val="22"/>
          </w:rPr>
          <w:tab/>
        </w:r>
        <w:r w:rsidR="00DF6193" w:rsidRPr="00263E40">
          <w:rPr>
            <w:rStyle w:val="Hyperlink"/>
            <w:noProof/>
          </w:rPr>
          <w:t>Without-Project Community Scenario</w:t>
        </w:r>
        <w:r w:rsidR="00DF6193">
          <w:rPr>
            <w:noProof/>
            <w:webHidden/>
          </w:rPr>
          <w:tab/>
        </w:r>
        <w:r w:rsidR="00DF6193">
          <w:rPr>
            <w:noProof/>
            <w:webHidden/>
          </w:rPr>
          <w:fldChar w:fldCharType="begin"/>
        </w:r>
        <w:r w:rsidR="00DF6193">
          <w:rPr>
            <w:noProof/>
            <w:webHidden/>
          </w:rPr>
          <w:instrText xml:space="preserve"> PAGEREF _Toc485107646 \h </w:instrText>
        </w:r>
        <w:r w:rsidR="00DF6193">
          <w:rPr>
            <w:noProof/>
            <w:webHidden/>
          </w:rPr>
        </w:r>
        <w:r w:rsidR="00DF6193">
          <w:rPr>
            <w:noProof/>
            <w:webHidden/>
          </w:rPr>
          <w:fldChar w:fldCharType="separate"/>
        </w:r>
        <w:r w:rsidR="00DF6193">
          <w:rPr>
            <w:noProof/>
            <w:webHidden/>
          </w:rPr>
          <w:t>20</w:t>
        </w:r>
        <w:r w:rsidR="00DF6193">
          <w:rPr>
            <w:noProof/>
            <w:webHidden/>
          </w:rPr>
          <w:fldChar w:fldCharType="end"/>
        </w:r>
      </w:hyperlink>
    </w:p>
    <w:p w14:paraId="3671E0B6" w14:textId="77777777" w:rsidR="00DF6193" w:rsidRDefault="00E8446B" w:rsidP="00DF6193">
      <w:pPr>
        <w:pStyle w:val="TOC2"/>
        <w:tabs>
          <w:tab w:val="left" w:pos="880"/>
          <w:tab w:val="right" w:leader="dot" w:pos="9350"/>
        </w:tabs>
        <w:spacing w:after="80"/>
        <w:rPr>
          <w:rFonts w:asciiTheme="minorHAnsi" w:eastAsiaTheme="minorEastAsia" w:hAnsiTheme="minorHAnsi"/>
          <w:noProof/>
          <w:sz w:val="22"/>
        </w:rPr>
      </w:pPr>
      <w:hyperlink w:anchor="_Toc485107647" w:history="1">
        <w:r w:rsidR="00DF6193" w:rsidRPr="00263E40">
          <w:rPr>
            <w:rStyle w:val="Hyperlink"/>
            <w:rFonts w:cs="Arial"/>
            <w:noProof/>
            <w14:scene3d>
              <w14:camera w14:prst="orthographicFront"/>
              <w14:lightRig w14:rig="threePt" w14:dir="t">
                <w14:rot w14:lat="0" w14:lon="0" w14:rev="0"/>
              </w14:lightRig>
            </w14:scene3d>
          </w:rPr>
          <w:t>4.2</w:t>
        </w:r>
        <w:r w:rsidR="00DF6193">
          <w:rPr>
            <w:rFonts w:asciiTheme="minorHAnsi" w:eastAsiaTheme="minorEastAsia" w:hAnsiTheme="minorHAnsi"/>
            <w:noProof/>
            <w:sz w:val="22"/>
          </w:rPr>
          <w:tab/>
        </w:r>
        <w:r w:rsidR="00DF6193" w:rsidRPr="00263E40">
          <w:rPr>
            <w:rStyle w:val="Hyperlink"/>
            <w:noProof/>
          </w:rPr>
          <w:t>Net Positive Community Impacts</w:t>
        </w:r>
        <w:r w:rsidR="00DF6193">
          <w:rPr>
            <w:noProof/>
            <w:webHidden/>
          </w:rPr>
          <w:tab/>
        </w:r>
        <w:r w:rsidR="00DF6193">
          <w:rPr>
            <w:noProof/>
            <w:webHidden/>
          </w:rPr>
          <w:fldChar w:fldCharType="begin"/>
        </w:r>
        <w:r w:rsidR="00DF6193">
          <w:rPr>
            <w:noProof/>
            <w:webHidden/>
          </w:rPr>
          <w:instrText xml:space="preserve"> PAGEREF _Toc485107647 \h </w:instrText>
        </w:r>
        <w:r w:rsidR="00DF6193">
          <w:rPr>
            <w:noProof/>
            <w:webHidden/>
          </w:rPr>
        </w:r>
        <w:r w:rsidR="00DF6193">
          <w:rPr>
            <w:noProof/>
            <w:webHidden/>
          </w:rPr>
          <w:fldChar w:fldCharType="separate"/>
        </w:r>
        <w:r w:rsidR="00DF6193">
          <w:rPr>
            <w:noProof/>
            <w:webHidden/>
          </w:rPr>
          <w:t>21</w:t>
        </w:r>
        <w:r w:rsidR="00DF6193">
          <w:rPr>
            <w:noProof/>
            <w:webHidden/>
          </w:rPr>
          <w:fldChar w:fldCharType="end"/>
        </w:r>
      </w:hyperlink>
    </w:p>
    <w:p w14:paraId="49C68367" w14:textId="77777777" w:rsidR="00DF6193" w:rsidRDefault="00E8446B" w:rsidP="00DF6193">
      <w:pPr>
        <w:pStyle w:val="TOC2"/>
        <w:tabs>
          <w:tab w:val="left" w:pos="880"/>
          <w:tab w:val="right" w:leader="dot" w:pos="9350"/>
        </w:tabs>
        <w:spacing w:after="80"/>
        <w:rPr>
          <w:rFonts w:asciiTheme="minorHAnsi" w:eastAsiaTheme="minorEastAsia" w:hAnsiTheme="minorHAnsi"/>
          <w:noProof/>
          <w:sz w:val="22"/>
        </w:rPr>
      </w:pPr>
      <w:hyperlink w:anchor="_Toc485107648" w:history="1">
        <w:r w:rsidR="00DF6193" w:rsidRPr="00263E40">
          <w:rPr>
            <w:rStyle w:val="Hyperlink"/>
            <w:rFonts w:cs="Arial"/>
            <w:noProof/>
            <w14:scene3d>
              <w14:camera w14:prst="orthographicFront"/>
              <w14:lightRig w14:rig="threePt" w14:dir="t">
                <w14:rot w14:lat="0" w14:lon="0" w14:rev="0"/>
              </w14:lightRig>
            </w14:scene3d>
          </w:rPr>
          <w:t>4.3</w:t>
        </w:r>
        <w:r w:rsidR="00DF6193">
          <w:rPr>
            <w:rFonts w:asciiTheme="minorHAnsi" w:eastAsiaTheme="minorEastAsia" w:hAnsiTheme="minorHAnsi"/>
            <w:noProof/>
            <w:sz w:val="22"/>
          </w:rPr>
          <w:tab/>
        </w:r>
        <w:r w:rsidR="00DF6193" w:rsidRPr="00263E40">
          <w:rPr>
            <w:rStyle w:val="Hyperlink"/>
            <w:noProof/>
          </w:rPr>
          <w:t>Other Stakeholder Impacts</w:t>
        </w:r>
        <w:r w:rsidR="00DF6193">
          <w:rPr>
            <w:noProof/>
            <w:webHidden/>
          </w:rPr>
          <w:tab/>
        </w:r>
        <w:r w:rsidR="00DF6193">
          <w:rPr>
            <w:noProof/>
            <w:webHidden/>
          </w:rPr>
          <w:fldChar w:fldCharType="begin"/>
        </w:r>
        <w:r w:rsidR="00DF6193">
          <w:rPr>
            <w:noProof/>
            <w:webHidden/>
          </w:rPr>
          <w:instrText xml:space="preserve"> PAGEREF _Toc485107648 \h </w:instrText>
        </w:r>
        <w:r w:rsidR="00DF6193">
          <w:rPr>
            <w:noProof/>
            <w:webHidden/>
          </w:rPr>
        </w:r>
        <w:r w:rsidR="00DF6193">
          <w:rPr>
            <w:noProof/>
            <w:webHidden/>
          </w:rPr>
          <w:fldChar w:fldCharType="separate"/>
        </w:r>
        <w:r w:rsidR="00DF6193">
          <w:rPr>
            <w:noProof/>
            <w:webHidden/>
          </w:rPr>
          <w:t>22</w:t>
        </w:r>
        <w:r w:rsidR="00DF6193">
          <w:rPr>
            <w:noProof/>
            <w:webHidden/>
          </w:rPr>
          <w:fldChar w:fldCharType="end"/>
        </w:r>
      </w:hyperlink>
    </w:p>
    <w:p w14:paraId="5FABE5BA" w14:textId="77777777" w:rsidR="00DF6193" w:rsidRDefault="00E8446B" w:rsidP="00DF6193">
      <w:pPr>
        <w:pStyle w:val="TOC2"/>
        <w:tabs>
          <w:tab w:val="left" w:pos="880"/>
          <w:tab w:val="right" w:leader="dot" w:pos="9350"/>
        </w:tabs>
        <w:spacing w:after="80"/>
        <w:rPr>
          <w:rFonts w:asciiTheme="minorHAnsi" w:eastAsiaTheme="minorEastAsia" w:hAnsiTheme="minorHAnsi"/>
          <w:noProof/>
          <w:sz w:val="22"/>
        </w:rPr>
      </w:pPr>
      <w:hyperlink w:anchor="_Toc485107649" w:history="1">
        <w:r w:rsidR="00DF6193" w:rsidRPr="00263E40">
          <w:rPr>
            <w:rStyle w:val="Hyperlink"/>
            <w:rFonts w:cs="Arial"/>
            <w:noProof/>
            <w14:scene3d>
              <w14:camera w14:prst="orthographicFront"/>
              <w14:lightRig w14:rig="threePt" w14:dir="t">
                <w14:rot w14:lat="0" w14:lon="0" w14:rev="0"/>
              </w14:lightRig>
            </w14:scene3d>
          </w:rPr>
          <w:t>4.4</w:t>
        </w:r>
        <w:r w:rsidR="00DF6193">
          <w:rPr>
            <w:rFonts w:asciiTheme="minorHAnsi" w:eastAsiaTheme="minorEastAsia" w:hAnsiTheme="minorHAnsi"/>
            <w:noProof/>
            <w:sz w:val="22"/>
          </w:rPr>
          <w:tab/>
        </w:r>
        <w:r w:rsidR="00DF6193" w:rsidRPr="00263E40">
          <w:rPr>
            <w:rStyle w:val="Hyperlink"/>
            <w:noProof/>
          </w:rPr>
          <w:t>Community Impact Monitoring</w:t>
        </w:r>
        <w:r w:rsidR="00DF6193">
          <w:rPr>
            <w:noProof/>
            <w:webHidden/>
          </w:rPr>
          <w:tab/>
        </w:r>
        <w:r w:rsidR="00DF6193">
          <w:rPr>
            <w:noProof/>
            <w:webHidden/>
          </w:rPr>
          <w:fldChar w:fldCharType="begin"/>
        </w:r>
        <w:r w:rsidR="00DF6193">
          <w:rPr>
            <w:noProof/>
            <w:webHidden/>
          </w:rPr>
          <w:instrText xml:space="preserve"> PAGEREF _Toc485107649 \h </w:instrText>
        </w:r>
        <w:r w:rsidR="00DF6193">
          <w:rPr>
            <w:noProof/>
            <w:webHidden/>
          </w:rPr>
        </w:r>
        <w:r w:rsidR="00DF6193">
          <w:rPr>
            <w:noProof/>
            <w:webHidden/>
          </w:rPr>
          <w:fldChar w:fldCharType="separate"/>
        </w:r>
        <w:r w:rsidR="00DF6193">
          <w:rPr>
            <w:noProof/>
            <w:webHidden/>
          </w:rPr>
          <w:t>22</w:t>
        </w:r>
        <w:r w:rsidR="00DF6193">
          <w:rPr>
            <w:noProof/>
            <w:webHidden/>
          </w:rPr>
          <w:fldChar w:fldCharType="end"/>
        </w:r>
      </w:hyperlink>
    </w:p>
    <w:p w14:paraId="6098EC35" w14:textId="77777777" w:rsidR="00DF6193" w:rsidRDefault="00E8446B" w:rsidP="00DF6193">
      <w:pPr>
        <w:pStyle w:val="TOC2"/>
        <w:tabs>
          <w:tab w:val="left" w:pos="880"/>
          <w:tab w:val="right" w:leader="dot" w:pos="9350"/>
        </w:tabs>
        <w:spacing w:after="80"/>
        <w:rPr>
          <w:rFonts w:asciiTheme="minorHAnsi" w:eastAsiaTheme="minorEastAsia" w:hAnsiTheme="minorHAnsi"/>
          <w:noProof/>
          <w:sz w:val="22"/>
        </w:rPr>
      </w:pPr>
      <w:hyperlink w:anchor="_Toc485107650" w:history="1">
        <w:r w:rsidR="00DF6193" w:rsidRPr="00263E40">
          <w:rPr>
            <w:rStyle w:val="Hyperlink"/>
            <w:rFonts w:cs="Arial"/>
            <w:noProof/>
            <w14:scene3d>
              <w14:camera w14:prst="orthographicFront"/>
              <w14:lightRig w14:rig="threePt" w14:dir="t">
                <w14:rot w14:lat="0" w14:lon="0" w14:rev="0"/>
              </w14:lightRig>
            </w14:scene3d>
          </w:rPr>
          <w:t>4.5</w:t>
        </w:r>
        <w:r w:rsidR="00DF6193">
          <w:rPr>
            <w:rFonts w:asciiTheme="minorHAnsi" w:eastAsiaTheme="minorEastAsia" w:hAnsiTheme="minorHAnsi"/>
            <w:noProof/>
            <w:sz w:val="22"/>
          </w:rPr>
          <w:tab/>
        </w:r>
        <w:r w:rsidR="00DF6193" w:rsidRPr="00263E40">
          <w:rPr>
            <w:rStyle w:val="Hyperlink"/>
            <w:noProof/>
          </w:rPr>
          <w:t>Optional Criterion: Exceptional Community Benefits</w:t>
        </w:r>
        <w:r w:rsidR="00DF6193">
          <w:rPr>
            <w:noProof/>
            <w:webHidden/>
          </w:rPr>
          <w:tab/>
        </w:r>
        <w:r w:rsidR="00DF6193">
          <w:rPr>
            <w:noProof/>
            <w:webHidden/>
          </w:rPr>
          <w:fldChar w:fldCharType="begin"/>
        </w:r>
        <w:r w:rsidR="00DF6193">
          <w:rPr>
            <w:noProof/>
            <w:webHidden/>
          </w:rPr>
          <w:instrText xml:space="preserve"> PAGEREF _Toc485107650 \h </w:instrText>
        </w:r>
        <w:r w:rsidR="00DF6193">
          <w:rPr>
            <w:noProof/>
            <w:webHidden/>
          </w:rPr>
        </w:r>
        <w:r w:rsidR="00DF6193">
          <w:rPr>
            <w:noProof/>
            <w:webHidden/>
          </w:rPr>
          <w:fldChar w:fldCharType="separate"/>
        </w:r>
        <w:r w:rsidR="00DF6193">
          <w:rPr>
            <w:noProof/>
            <w:webHidden/>
          </w:rPr>
          <w:t>23</w:t>
        </w:r>
        <w:r w:rsidR="00DF6193">
          <w:rPr>
            <w:noProof/>
            <w:webHidden/>
          </w:rPr>
          <w:fldChar w:fldCharType="end"/>
        </w:r>
      </w:hyperlink>
    </w:p>
    <w:p w14:paraId="65AA8CB6" w14:textId="77777777" w:rsidR="00DF6193" w:rsidRDefault="00E8446B" w:rsidP="00DF6193">
      <w:pPr>
        <w:pStyle w:val="TOC1"/>
        <w:spacing w:after="80"/>
        <w:rPr>
          <w:rFonts w:asciiTheme="minorHAnsi" w:eastAsiaTheme="minorEastAsia" w:hAnsiTheme="minorHAnsi"/>
          <w:b w:val="0"/>
          <w:noProof/>
        </w:rPr>
      </w:pPr>
      <w:hyperlink w:anchor="_Toc485107651" w:history="1">
        <w:r w:rsidR="00DF6193" w:rsidRPr="00263E40">
          <w:rPr>
            <w:rStyle w:val="Hyperlink"/>
            <w:noProof/>
            <w14:scene3d>
              <w14:camera w14:prst="orthographicFront"/>
              <w14:lightRig w14:rig="threePt" w14:dir="t">
                <w14:rot w14:lat="0" w14:lon="0" w14:rev="0"/>
              </w14:lightRig>
            </w14:scene3d>
          </w:rPr>
          <w:t>5</w:t>
        </w:r>
        <w:r w:rsidR="00DF6193">
          <w:rPr>
            <w:rFonts w:asciiTheme="minorHAnsi" w:eastAsiaTheme="minorEastAsia" w:hAnsiTheme="minorHAnsi"/>
            <w:b w:val="0"/>
            <w:noProof/>
          </w:rPr>
          <w:tab/>
        </w:r>
        <w:r w:rsidR="00DF6193" w:rsidRPr="00263E40">
          <w:rPr>
            <w:rStyle w:val="Hyperlink"/>
            <w:noProof/>
          </w:rPr>
          <w:t>Biodiversity</w:t>
        </w:r>
        <w:r w:rsidR="00DF6193">
          <w:rPr>
            <w:noProof/>
            <w:webHidden/>
          </w:rPr>
          <w:tab/>
        </w:r>
        <w:r w:rsidR="00DF6193">
          <w:rPr>
            <w:noProof/>
            <w:webHidden/>
          </w:rPr>
          <w:fldChar w:fldCharType="begin"/>
        </w:r>
        <w:r w:rsidR="00DF6193">
          <w:rPr>
            <w:noProof/>
            <w:webHidden/>
          </w:rPr>
          <w:instrText xml:space="preserve"> PAGEREF _Toc485107651 \h </w:instrText>
        </w:r>
        <w:r w:rsidR="00DF6193">
          <w:rPr>
            <w:noProof/>
            <w:webHidden/>
          </w:rPr>
        </w:r>
        <w:r w:rsidR="00DF6193">
          <w:rPr>
            <w:noProof/>
            <w:webHidden/>
          </w:rPr>
          <w:fldChar w:fldCharType="separate"/>
        </w:r>
        <w:r w:rsidR="00DF6193">
          <w:rPr>
            <w:noProof/>
            <w:webHidden/>
          </w:rPr>
          <w:t>24</w:t>
        </w:r>
        <w:r w:rsidR="00DF6193">
          <w:rPr>
            <w:noProof/>
            <w:webHidden/>
          </w:rPr>
          <w:fldChar w:fldCharType="end"/>
        </w:r>
      </w:hyperlink>
    </w:p>
    <w:p w14:paraId="5AE50BB1" w14:textId="77777777" w:rsidR="00DF6193" w:rsidRDefault="00E8446B" w:rsidP="00DF6193">
      <w:pPr>
        <w:pStyle w:val="TOC2"/>
        <w:tabs>
          <w:tab w:val="left" w:pos="880"/>
          <w:tab w:val="right" w:leader="dot" w:pos="9350"/>
        </w:tabs>
        <w:spacing w:after="80"/>
        <w:rPr>
          <w:rFonts w:asciiTheme="minorHAnsi" w:eastAsiaTheme="minorEastAsia" w:hAnsiTheme="minorHAnsi"/>
          <w:noProof/>
          <w:sz w:val="22"/>
        </w:rPr>
      </w:pPr>
      <w:hyperlink w:anchor="_Toc485107652" w:history="1">
        <w:r w:rsidR="00DF6193" w:rsidRPr="00263E40">
          <w:rPr>
            <w:rStyle w:val="Hyperlink"/>
            <w:rFonts w:cs="Arial"/>
            <w:noProof/>
            <w14:scene3d>
              <w14:camera w14:prst="orthographicFront"/>
              <w14:lightRig w14:rig="threePt" w14:dir="t">
                <w14:rot w14:lat="0" w14:lon="0" w14:rev="0"/>
              </w14:lightRig>
            </w14:scene3d>
          </w:rPr>
          <w:t>5.1</w:t>
        </w:r>
        <w:r w:rsidR="00DF6193">
          <w:rPr>
            <w:rFonts w:asciiTheme="minorHAnsi" w:eastAsiaTheme="minorEastAsia" w:hAnsiTheme="minorHAnsi"/>
            <w:noProof/>
            <w:sz w:val="22"/>
          </w:rPr>
          <w:tab/>
        </w:r>
        <w:r w:rsidR="00DF6193" w:rsidRPr="00263E40">
          <w:rPr>
            <w:rStyle w:val="Hyperlink"/>
            <w:noProof/>
          </w:rPr>
          <w:t>Without-Project Biodiversity Scenario</w:t>
        </w:r>
        <w:r w:rsidR="00DF6193">
          <w:rPr>
            <w:noProof/>
            <w:webHidden/>
          </w:rPr>
          <w:tab/>
        </w:r>
        <w:r w:rsidR="00DF6193">
          <w:rPr>
            <w:noProof/>
            <w:webHidden/>
          </w:rPr>
          <w:fldChar w:fldCharType="begin"/>
        </w:r>
        <w:r w:rsidR="00DF6193">
          <w:rPr>
            <w:noProof/>
            <w:webHidden/>
          </w:rPr>
          <w:instrText xml:space="preserve"> PAGEREF _Toc485107652 \h </w:instrText>
        </w:r>
        <w:r w:rsidR="00DF6193">
          <w:rPr>
            <w:noProof/>
            <w:webHidden/>
          </w:rPr>
        </w:r>
        <w:r w:rsidR="00DF6193">
          <w:rPr>
            <w:noProof/>
            <w:webHidden/>
          </w:rPr>
          <w:fldChar w:fldCharType="separate"/>
        </w:r>
        <w:r w:rsidR="00DF6193">
          <w:rPr>
            <w:noProof/>
            <w:webHidden/>
          </w:rPr>
          <w:t>24</w:t>
        </w:r>
        <w:r w:rsidR="00DF6193">
          <w:rPr>
            <w:noProof/>
            <w:webHidden/>
          </w:rPr>
          <w:fldChar w:fldCharType="end"/>
        </w:r>
      </w:hyperlink>
    </w:p>
    <w:p w14:paraId="1FFE5C85" w14:textId="77777777" w:rsidR="00DF6193" w:rsidRDefault="00E8446B" w:rsidP="00DF6193">
      <w:pPr>
        <w:pStyle w:val="TOC2"/>
        <w:tabs>
          <w:tab w:val="left" w:pos="880"/>
          <w:tab w:val="right" w:leader="dot" w:pos="9350"/>
        </w:tabs>
        <w:spacing w:after="80"/>
        <w:rPr>
          <w:rFonts w:asciiTheme="minorHAnsi" w:eastAsiaTheme="minorEastAsia" w:hAnsiTheme="minorHAnsi"/>
          <w:noProof/>
          <w:sz w:val="22"/>
        </w:rPr>
      </w:pPr>
      <w:hyperlink w:anchor="_Toc485107653" w:history="1">
        <w:r w:rsidR="00DF6193" w:rsidRPr="00263E40">
          <w:rPr>
            <w:rStyle w:val="Hyperlink"/>
            <w:rFonts w:cs="Arial"/>
            <w:noProof/>
            <w14:scene3d>
              <w14:camera w14:prst="orthographicFront"/>
              <w14:lightRig w14:rig="threePt" w14:dir="t">
                <w14:rot w14:lat="0" w14:lon="0" w14:rev="0"/>
              </w14:lightRig>
            </w14:scene3d>
          </w:rPr>
          <w:t>5.2</w:t>
        </w:r>
        <w:r w:rsidR="00DF6193">
          <w:rPr>
            <w:rFonts w:asciiTheme="minorHAnsi" w:eastAsiaTheme="minorEastAsia" w:hAnsiTheme="minorHAnsi"/>
            <w:noProof/>
            <w:sz w:val="22"/>
          </w:rPr>
          <w:tab/>
        </w:r>
        <w:r w:rsidR="00DF6193" w:rsidRPr="00263E40">
          <w:rPr>
            <w:rStyle w:val="Hyperlink"/>
            <w:noProof/>
          </w:rPr>
          <w:t>Net Positive Biodiversity Impacts</w:t>
        </w:r>
        <w:r w:rsidR="00DF6193">
          <w:rPr>
            <w:noProof/>
            <w:webHidden/>
          </w:rPr>
          <w:tab/>
        </w:r>
        <w:r w:rsidR="00DF6193">
          <w:rPr>
            <w:noProof/>
            <w:webHidden/>
          </w:rPr>
          <w:fldChar w:fldCharType="begin"/>
        </w:r>
        <w:r w:rsidR="00DF6193">
          <w:rPr>
            <w:noProof/>
            <w:webHidden/>
          </w:rPr>
          <w:instrText xml:space="preserve"> PAGEREF _Toc485107653 \h </w:instrText>
        </w:r>
        <w:r w:rsidR="00DF6193">
          <w:rPr>
            <w:noProof/>
            <w:webHidden/>
          </w:rPr>
        </w:r>
        <w:r w:rsidR="00DF6193">
          <w:rPr>
            <w:noProof/>
            <w:webHidden/>
          </w:rPr>
          <w:fldChar w:fldCharType="separate"/>
        </w:r>
        <w:r w:rsidR="00DF6193">
          <w:rPr>
            <w:noProof/>
            <w:webHidden/>
          </w:rPr>
          <w:t>25</w:t>
        </w:r>
        <w:r w:rsidR="00DF6193">
          <w:rPr>
            <w:noProof/>
            <w:webHidden/>
          </w:rPr>
          <w:fldChar w:fldCharType="end"/>
        </w:r>
      </w:hyperlink>
    </w:p>
    <w:p w14:paraId="7C301E46" w14:textId="77777777" w:rsidR="00DF6193" w:rsidRDefault="00E8446B" w:rsidP="00DF6193">
      <w:pPr>
        <w:pStyle w:val="TOC2"/>
        <w:tabs>
          <w:tab w:val="left" w:pos="880"/>
          <w:tab w:val="right" w:leader="dot" w:pos="9350"/>
        </w:tabs>
        <w:spacing w:after="80"/>
        <w:rPr>
          <w:rFonts w:asciiTheme="minorHAnsi" w:eastAsiaTheme="minorEastAsia" w:hAnsiTheme="minorHAnsi"/>
          <w:noProof/>
          <w:sz w:val="22"/>
        </w:rPr>
      </w:pPr>
      <w:hyperlink w:anchor="_Toc485107654" w:history="1">
        <w:r w:rsidR="00DF6193" w:rsidRPr="00263E40">
          <w:rPr>
            <w:rStyle w:val="Hyperlink"/>
            <w:rFonts w:eastAsia="MS Mincho" w:cs="Arial"/>
            <w:noProof/>
            <w14:scene3d>
              <w14:camera w14:prst="orthographicFront"/>
              <w14:lightRig w14:rig="threePt" w14:dir="t">
                <w14:rot w14:lat="0" w14:lon="0" w14:rev="0"/>
              </w14:lightRig>
            </w14:scene3d>
          </w:rPr>
          <w:t>5.3</w:t>
        </w:r>
        <w:r w:rsidR="00DF6193">
          <w:rPr>
            <w:rFonts w:asciiTheme="minorHAnsi" w:eastAsiaTheme="minorEastAsia" w:hAnsiTheme="minorHAnsi"/>
            <w:noProof/>
            <w:sz w:val="22"/>
          </w:rPr>
          <w:tab/>
        </w:r>
        <w:r w:rsidR="00DF6193" w:rsidRPr="00263E40">
          <w:rPr>
            <w:rStyle w:val="Hyperlink"/>
            <w:noProof/>
          </w:rPr>
          <w:t>Offsite Biodiversity Impacts</w:t>
        </w:r>
        <w:r w:rsidR="00DF6193">
          <w:rPr>
            <w:noProof/>
            <w:webHidden/>
          </w:rPr>
          <w:tab/>
        </w:r>
        <w:r w:rsidR="00DF6193">
          <w:rPr>
            <w:noProof/>
            <w:webHidden/>
          </w:rPr>
          <w:fldChar w:fldCharType="begin"/>
        </w:r>
        <w:r w:rsidR="00DF6193">
          <w:rPr>
            <w:noProof/>
            <w:webHidden/>
          </w:rPr>
          <w:instrText xml:space="preserve"> PAGEREF _Toc485107654 \h </w:instrText>
        </w:r>
        <w:r w:rsidR="00DF6193">
          <w:rPr>
            <w:noProof/>
            <w:webHidden/>
          </w:rPr>
        </w:r>
        <w:r w:rsidR="00DF6193">
          <w:rPr>
            <w:noProof/>
            <w:webHidden/>
          </w:rPr>
          <w:fldChar w:fldCharType="separate"/>
        </w:r>
        <w:r w:rsidR="00DF6193">
          <w:rPr>
            <w:noProof/>
            <w:webHidden/>
          </w:rPr>
          <w:t>27</w:t>
        </w:r>
        <w:r w:rsidR="00DF6193">
          <w:rPr>
            <w:noProof/>
            <w:webHidden/>
          </w:rPr>
          <w:fldChar w:fldCharType="end"/>
        </w:r>
      </w:hyperlink>
    </w:p>
    <w:p w14:paraId="5D0659F7" w14:textId="77777777" w:rsidR="00DF6193" w:rsidRDefault="00E8446B" w:rsidP="00DF6193">
      <w:pPr>
        <w:pStyle w:val="TOC2"/>
        <w:tabs>
          <w:tab w:val="left" w:pos="880"/>
          <w:tab w:val="right" w:leader="dot" w:pos="9350"/>
        </w:tabs>
        <w:spacing w:after="80"/>
        <w:rPr>
          <w:rFonts w:asciiTheme="minorHAnsi" w:eastAsiaTheme="minorEastAsia" w:hAnsiTheme="minorHAnsi"/>
          <w:noProof/>
          <w:sz w:val="22"/>
        </w:rPr>
      </w:pPr>
      <w:hyperlink w:anchor="_Toc485107655" w:history="1">
        <w:r w:rsidR="00DF6193" w:rsidRPr="00263E40">
          <w:rPr>
            <w:rStyle w:val="Hyperlink"/>
            <w:rFonts w:cs="Arial"/>
            <w:noProof/>
            <w14:scene3d>
              <w14:camera w14:prst="orthographicFront"/>
              <w14:lightRig w14:rig="threePt" w14:dir="t">
                <w14:rot w14:lat="0" w14:lon="0" w14:rev="0"/>
              </w14:lightRig>
            </w14:scene3d>
          </w:rPr>
          <w:t>5.4</w:t>
        </w:r>
        <w:r w:rsidR="00DF6193">
          <w:rPr>
            <w:rFonts w:asciiTheme="minorHAnsi" w:eastAsiaTheme="minorEastAsia" w:hAnsiTheme="minorHAnsi"/>
            <w:noProof/>
            <w:sz w:val="22"/>
          </w:rPr>
          <w:tab/>
        </w:r>
        <w:r w:rsidR="00DF6193" w:rsidRPr="00263E40">
          <w:rPr>
            <w:rStyle w:val="Hyperlink"/>
            <w:noProof/>
          </w:rPr>
          <w:t>Biodiversity Impact Monitoring</w:t>
        </w:r>
        <w:r w:rsidR="00DF6193">
          <w:rPr>
            <w:noProof/>
            <w:webHidden/>
          </w:rPr>
          <w:tab/>
        </w:r>
        <w:r w:rsidR="00DF6193">
          <w:rPr>
            <w:noProof/>
            <w:webHidden/>
          </w:rPr>
          <w:fldChar w:fldCharType="begin"/>
        </w:r>
        <w:r w:rsidR="00DF6193">
          <w:rPr>
            <w:noProof/>
            <w:webHidden/>
          </w:rPr>
          <w:instrText xml:space="preserve"> PAGEREF _Toc485107655 \h </w:instrText>
        </w:r>
        <w:r w:rsidR="00DF6193">
          <w:rPr>
            <w:noProof/>
            <w:webHidden/>
          </w:rPr>
        </w:r>
        <w:r w:rsidR="00DF6193">
          <w:rPr>
            <w:noProof/>
            <w:webHidden/>
          </w:rPr>
          <w:fldChar w:fldCharType="separate"/>
        </w:r>
        <w:r w:rsidR="00DF6193">
          <w:rPr>
            <w:noProof/>
            <w:webHidden/>
          </w:rPr>
          <w:t>27</w:t>
        </w:r>
        <w:r w:rsidR="00DF6193">
          <w:rPr>
            <w:noProof/>
            <w:webHidden/>
          </w:rPr>
          <w:fldChar w:fldCharType="end"/>
        </w:r>
      </w:hyperlink>
    </w:p>
    <w:p w14:paraId="57B6405B" w14:textId="77777777" w:rsidR="00DF6193" w:rsidRDefault="00E8446B" w:rsidP="00DF6193">
      <w:pPr>
        <w:pStyle w:val="TOC2"/>
        <w:tabs>
          <w:tab w:val="left" w:pos="880"/>
          <w:tab w:val="right" w:leader="dot" w:pos="9350"/>
        </w:tabs>
        <w:spacing w:after="80"/>
        <w:rPr>
          <w:rFonts w:asciiTheme="minorHAnsi" w:eastAsiaTheme="minorEastAsia" w:hAnsiTheme="minorHAnsi"/>
          <w:noProof/>
          <w:sz w:val="22"/>
        </w:rPr>
      </w:pPr>
      <w:hyperlink w:anchor="_Toc485107656" w:history="1">
        <w:r w:rsidR="00DF6193" w:rsidRPr="00263E40">
          <w:rPr>
            <w:rStyle w:val="Hyperlink"/>
            <w:rFonts w:cs="Arial"/>
            <w:noProof/>
            <w14:scene3d>
              <w14:camera w14:prst="orthographicFront"/>
              <w14:lightRig w14:rig="threePt" w14:dir="t">
                <w14:rot w14:lat="0" w14:lon="0" w14:rev="0"/>
              </w14:lightRig>
            </w14:scene3d>
          </w:rPr>
          <w:t>5.5</w:t>
        </w:r>
        <w:r w:rsidR="00DF6193">
          <w:rPr>
            <w:rFonts w:asciiTheme="minorHAnsi" w:eastAsiaTheme="minorEastAsia" w:hAnsiTheme="minorHAnsi"/>
            <w:noProof/>
            <w:sz w:val="22"/>
          </w:rPr>
          <w:tab/>
        </w:r>
        <w:r w:rsidR="00DF6193" w:rsidRPr="00263E40">
          <w:rPr>
            <w:rStyle w:val="Hyperlink"/>
            <w:noProof/>
          </w:rPr>
          <w:t>Optional Criterion: Exceptional Biodiversity Benefits</w:t>
        </w:r>
        <w:r w:rsidR="00DF6193">
          <w:rPr>
            <w:noProof/>
            <w:webHidden/>
          </w:rPr>
          <w:tab/>
        </w:r>
        <w:r w:rsidR="00DF6193">
          <w:rPr>
            <w:noProof/>
            <w:webHidden/>
          </w:rPr>
          <w:fldChar w:fldCharType="begin"/>
        </w:r>
        <w:r w:rsidR="00DF6193">
          <w:rPr>
            <w:noProof/>
            <w:webHidden/>
          </w:rPr>
          <w:instrText xml:space="preserve"> PAGEREF _Toc485107656 \h </w:instrText>
        </w:r>
        <w:r w:rsidR="00DF6193">
          <w:rPr>
            <w:noProof/>
            <w:webHidden/>
          </w:rPr>
        </w:r>
        <w:r w:rsidR="00DF6193">
          <w:rPr>
            <w:noProof/>
            <w:webHidden/>
          </w:rPr>
          <w:fldChar w:fldCharType="separate"/>
        </w:r>
        <w:r w:rsidR="00DF6193">
          <w:rPr>
            <w:noProof/>
            <w:webHidden/>
          </w:rPr>
          <w:t>28</w:t>
        </w:r>
        <w:r w:rsidR="00DF6193">
          <w:rPr>
            <w:noProof/>
            <w:webHidden/>
          </w:rPr>
          <w:fldChar w:fldCharType="end"/>
        </w:r>
      </w:hyperlink>
    </w:p>
    <w:p w14:paraId="05CFC4EB" w14:textId="77777777" w:rsidR="00DF6193" w:rsidRDefault="00E8446B" w:rsidP="00DF6193">
      <w:pPr>
        <w:pStyle w:val="TOC1"/>
        <w:spacing w:after="80"/>
        <w:rPr>
          <w:rFonts w:asciiTheme="minorHAnsi" w:eastAsiaTheme="minorEastAsia" w:hAnsiTheme="minorHAnsi"/>
          <w:b w:val="0"/>
          <w:noProof/>
        </w:rPr>
      </w:pPr>
      <w:hyperlink w:anchor="_Toc485107657" w:history="1">
        <w:r w:rsidR="00DF6193" w:rsidRPr="00263E40">
          <w:rPr>
            <w:rStyle w:val="Hyperlink"/>
            <w:noProof/>
          </w:rPr>
          <w:t>Appendicies</w:t>
        </w:r>
        <w:r w:rsidR="00DF6193">
          <w:rPr>
            <w:noProof/>
            <w:webHidden/>
          </w:rPr>
          <w:tab/>
        </w:r>
        <w:r w:rsidR="00DF6193">
          <w:rPr>
            <w:noProof/>
            <w:webHidden/>
          </w:rPr>
          <w:fldChar w:fldCharType="begin"/>
        </w:r>
        <w:r w:rsidR="00DF6193">
          <w:rPr>
            <w:noProof/>
            <w:webHidden/>
          </w:rPr>
          <w:instrText xml:space="preserve"> PAGEREF _Toc485107657 \h </w:instrText>
        </w:r>
        <w:r w:rsidR="00DF6193">
          <w:rPr>
            <w:noProof/>
            <w:webHidden/>
          </w:rPr>
        </w:r>
        <w:r w:rsidR="00DF6193">
          <w:rPr>
            <w:noProof/>
            <w:webHidden/>
          </w:rPr>
          <w:fldChar w:fldCharType="separate"/>
        </w:r>
        <w:r w:rsidR="00DF6193">
          <w:rPr>
            <w:noProof/>
            <w:webHidden/>
          </w:rPr>
          <w:t>29</w:t>
        </w:r>
        <w:r w:rsidR="00DF6193">
          <w:rPr>
            <w:noProof/>
            <w:webHidden/>
          </w:rPr>
          <w:fldChar w:fldCharType="end"/>
        </w:r>
      </w:hyperlink>
    </w:p>
    <w:p w14:paraId="0EC22764" w14:textId="77777777" w:rsidR="00DF6193" w:rsidRDefault="00E8446B" w:rsidP="00DF6193">
      <w:pPr>
        <w:pStyle w:val="TOC2"/>
        <w:tabs>
          <w:tab w:val="right" w:leader="dot" w:pos="9350"/>
        </w:tabs>
        <w:spacing w:after="80"/>
        <w:rPr>
          <w:rFonts w:asciiTheme="minorHAnsi" w:eastAsiaTheme="minorEastAsia" w:hAnsiTheme="minorHAnsi"/>
          <w:noProof/>
          <w:sz w:val="22"/>
        </w:rPr>
      </w:pPr>
      <w:hyperlink w:anchor="_Toc485107658" w:history="1">
        <w:r w:rsidR="00DF6193" w:rsidRPr="00263E40">
          <w:rPr>
            <w:rStyle w:val="Hyperlink"/>
            <w:noProof/>
          </w:rPr>
          <w:t>Appendix 1: Stakeholder Identification Table</w:t>
        </w:r>
        <w:r w:rsidR="00DF6193">
          <w:rPr>
            <w:noProof/>
            <w:webHidden/>
          </w:rPr>
          <w:tab/>
        </w:r>
        <w:r w:rsidR="00DF6193">
          <w:rPr>
            <w:noProof/>
            <w:webHidden/>
          </w:rPr>
          <w:fldChar w:fldCharType="begin"/>
        </w:r>
        <w:r w:rsidR="00DF6193">
          <w:rPr>
            <w:noProof/>
            <w:webHidden/>
          </w:rPr>
          <w:instrText xml:space="preserve"> PAGEREF _Toc485107658 \h </w:instrText>
        </w:r>
        <w:r w:rsidR="00DF6193">
          <w:rPr>
            <w:noProof/>
            <w:webHidden/>
          </w:rPr>
        </w:r>
        <w:r w:rsidR="00DF6193">
          <w:rPr>
            <w:noProof/>
            <w:webHidden/>
          </w:rPr>
          <w:fldChar w:fldCharType="separate"/>
        </w:r>
        <w:r w:rsidR="00DF6193">
          <w:rPr>
            <w:noProof/>
            <w:webHidden/>
          </w:rPr>
          <w:t>29</w:t>
        </w:r>
        <w:r w:rsidR="00DF6193">
          <w:rPr>
            <w:noProof/>
            <w:webHidden/>
          </w:rPr>
          <w:fldChar w:fldCharType="end"/>
        </w:r>
      </w:hyperlink>
    </w:p>
    <w:p w14:paraId="496DEDC3" w14:textId="77777777" w:rsidR="00DF6193" w:rsidRDefault="00E8446B" w:rsidP="00DF6193">
      <w:pPr>
        <w:pStyle w:val="TOC2"/>
        <w:tabs>
          <w:tab w:val="right" w:leader="dot" w:pos="9350"/>
        </w:tabs>
        <w:spacing w:after="80"/>
        <w:rPr>
          <w:rFonts w:asciiTheme="minorHAnsi" w:eastAsiaTheme="minorEastAsia" w:hAnsiTheme="minorHAnsi"/>
          <w:noProof/>
          <w:sz w:val="22"/>
        </w:rPr>
      </w:pPr>
      <w:hyperlink w:anchor="_Toc485107659" w:history="1">
        <w:r w:rsidR="00DF6193" w:rsidRPr="00263E40">
          <w:rPr>
            <w:rStyle w:val="Hyperlink"/>
            <w:noProof/>
          </w:rPr>
          <w:t>Appendix 2: Project Activities and Theory of Change Table</w:t>
        </w:r>
        <w:r w:rsidR="00DF6193">
          <w:rPr>
            <w:noProof/>
            <w:webHidden/>
          </w:rPr>
          <w:tab/>
        </w:r>
        <w:r w:rsidR="00DF6193">
          <w:rPr>
            <w:noProof/>
            <w:webHidden/>
          </w:rPr>
          <w:fldChar w:fldCharType="begin"/>
        </w:r>
        <w:r w:rsidR="00DF6193">
          <w:rPr>
            <w:noProof/>
            <w:webHidden/>
          </w:rPr>
          <w:instrText xml:space="preserve"> PAGEREF _Toc485107659 \h </w:instrText>
        </w:r>
        <w:r w:rsidR="00DF6193">
          <w:rPr>
            <w:noProof/>
            <w:webHidden/>
          </w:rPr>
        </w:r>
        <w:r w:rsidR="00DF6193">
          <w:rPr>
            <w:noProof/>
            <w:webHidden/>
          </w:rPr>
          <w:fldChar w:fldCharType="separate"/>
        </w:r>
        <w:r w:rsidR="00DF6193">
          <w:rPr>
            <w:noProof/>
            <w:webHidden/>
          </w:rPr>
          <w:t>31</w:t>
        </w:r>
        <w:r w:rsidR="00DF6193">
          <w:rPr>
            <w:noProof/>
            <w:webHidden/>
          </w:rPr>
          <w:fldChar w:fldCharType="end"/>
        </w:r>
      </w:hyperlink>
    </w:p>
    <w:p w14:paraId="194721CB" w14:textId="77777777" w:rsidR="00DF6193" w:rsidRDefault="00E8446B" w:rsidP="00DF6193">
      <w:pPr>
        <w:pStyle w:val="TOC2"/>
        <w:tabs>
          <w:tab w:val="right" w:leader="dot" w:pos="9350"/>
        </w:tabs>
        <w:spacing w:after="80"/>
        <w:rPr>
          <w:rFonts w:asciiTheme="minorHAnsi" w:eastAsiaTheme="minorEastAsia" w:hAnsiTheme="minorHAnsi"/>
          <w:noProof/>
          <w:sz w:val="22"/>
        </w:rPr>
      </w:pPr>
      <w:hyperlink w:anchor="_Toc485107660" w:history="1">
        <w:r w:rsidR="00DF6193" w:rsidRPr="00263E40">
          <w:rPr>
            <w:rStyle w:val="Hyperlink"/>
            <w:noProof/>
          </w:rPr>
          <w:t>Appendix 3: Project Risks Table</w:t>
        </w:r>
        <w:r w:rsidR="00DF6193">
          <w:rPr>
            <w:noProof/>
            <w:webHidden/>
          </w:rPr>
          <w:tab/>
        </w:r>
        <w:r w:rsidR="00DF6193">
          <w:rPr>
            <w:noProof/>
            <w:webHidden/>
          </w:rPr>
          <w:fldChar w:fldCharType="begin"/>
        </w:r>
        <w:r w:rsidR="00DF6193">
          <w:rPr>
            <w:noProof/>
            <w:webHidden/>
          </w:rPr>
          <w:instrText xml:space="preserve"> PAGEREF _Toc485107660 \h </w:instrText>
        </w:r>
        <w:r w:rsidR="00DF6193">
          <w:rPr>
            <w:noProof/>
            <w:webHidden/>
          </w:rPr>
        </w:r>
        <w:r w:rsidR="00DF6193">
          <w:rPr>
            <w:noProof/>
            <w:webHidden/>
          </w:rPr>
          <w:fldChar w:fldCharType="separate"/>
        </w:r>
        <w:r w:rsidR="00DF6193">
          <w:rPr>
            <w:noProof/>
            <w:webHidden/>
          </w:rPr>
          <w:t>32</w:t>
        </w:r>
        <w:r w:rsidR="00DF6193">
          <w:rPr>
            <w:noProof/>
            <w:webHidden/>
          </w:rPr>
          <w:fldChar w:fldCharType="end"/>
        </w:r>
      </w:hyperlink>
    </w:p>
    <w:p w14:paraId="565F209F" w14:textId="46B184EB" w:rsidR="00A93E78" w:rsidRDefault="00DF6193" w:rsidP="00AD2BF6">
      <w:pPr>
        <w:pStyle w:val="Tableinstructions"/>
        <w:sectPr w:rsidR="00A93E78" w:rsidSect="001B40F3">
          <w:headerReference w:type="default" r:id="rId8"/>
          <w:footerReference w:type="default" r:id="rId9"/>
          <w:pgSz w:w="12240" w:h="15840" w:code="1"/>
          <w:pgMar w:top="1440" w:right="1440" w:bottom="1440" w:left="1440" w:header="576" w:footer="288" w:gutter="0"/>
          <w:cols w:space="720"/>
          <w:docGrid w:linePitch="360"/>
        </w:sectPr>
      </w:pPr>
      <w:r>
        <w:fldChar w:fldCharType="end"/>
      </w:r>
    </w:p>
    <w:p w14:paraId="2C091E10" w14:textId="321F97B3" w:rsidR="00697D6C" w:rsidRDefault="00697D6C" w:rsidP="00AD2BF6">
      <w:pPr>
        <w:pStyle w:val="Heading1"/>
      </w:pPr>
      <w:bookmarkStart w:id="44" w:name="_Toc485107630"/>
      <w:r>
        <w:lastRenderedPageBreak/>
        <w:t xml:space="preserve">Summary of </w:t>
      </w:r>
      <w:r w:rsidR="0040662D">
        <w:t xml:space="preserve">Project </w:t>
      </w:r>
      <w:r>
        <w:t>Benefits</w:t>
      </w:r>
      <w:bookmarkEnd w:id="44"/>
    </w:p>
    <w:p w14:paraId="5A27A97A" w14:textId="712BCAC1" w:rsidR="00AE4155" w:rsidRDefault="0041574B" w:rsidP="00AE4155">
      <w:r>
        <w:t xml:space="preserve">This section </w:t>
      </w:r>
      <w:r w:rsidR="00E728F7">
        <w:t xml:space="preserve">highlights </w:t>
      </w:r>
      <w:r w:rsidR="00AE4155">
        <w:t xml:space="preserve">some of this project’s important benefits. Section </w:t>
      </w:r>
      <w:r w:rsidR="007E66E9">
        <w:t>1.1</w:t>
      </w:r>
      <w:r w:rsidR="00AE4155">
        <w:t xml:space="preserve"> </w:t>
      </w:r>
      <w:r w:rsidR="00650FE4">
        <w:t>(</w:t>
      </w:r>
      <w:r w:rsidR="00AE4155">
        <w:t>Unique Project Benefits</w:t>
      </w:r>
      <w:r w:rsidR="00650FE4">
        <w:t>)</w:t>
      </w:r>
      <w:r w:rsidR="00AE4155">
        <w:t xml:space="preserve"> should be aligned with a project’s causal model and </w:t>
      </w:r>
      <w:r w:rsidR="00AB7F42">
        <w:t>is</w:t>
      </w:r>
      <w:r>
        <w:t xml:space="preserve"> </w:t>
      </w:r>
      <w:r w:rsidR="00E728F7">
        <w:t xml:space="preserve">specific </w:t>
      </w:r>
      <w:r>
        <w:t>to</w:t>
      </w:r>
      <w:r w:rsidR="00AE4155">
        <w:t xml:space="preserve"> this project. Section </w:t>
      </w:r>
      <w:r w:rsidR="007E66E9">
        <w:t>1.2</w:t>
      </w:r>
      <w:r w:rsidR="00AE4155">
        <w:t xml:space="preserve"> </w:t>
      </w:r>
      <w:r w:rsidR="00650FE4">
        <w:t>(</w:t>
      </w:r>
      <w:r w:rsidR="00AE4155">
        <w:t>Standardized Benefit Metrics</w:t>
      </w:r>
      <w:r w:rsidR="00650FE4">
        <w:t>)</w:t>
      </w:r>
      <w:r w:rsidR="00AE4155">
        <w:t xml:space="preserve"> </w:t>
      </w:r>
      <w:r w:rsidR="00BC7F62">
        <w:t>is</w:t>
      </w:r>
      <w:r w:rsidR="00AE4155">
        <w:t xml:space="preserve"> the same </w:t>
      </w:r>
      <w:r w:rsidR="00E728F7">
        <w:t>quantifiable i</w:t>
      </w:r>
      <w:bookmarkStart w:id="45" w:name="_GoBack"/>
      <w:bookmarkEnd w:id="45"/>
      <w:r w:rsidR="00E728F7">
        <w:t xml:space="preserve">nformation </w:t>
      </w:r>
      <w:r w:rsidR="00AE4155">
        <w:t>for all CCB projects. This section does not replace the development of a project-specific causal model or the monitoring and reporting of all associated project-specific impacts (positive and negative)</w:t>
      </w:r>
      <w:r w:rsidR="00E728F7">
        <w:t xml:space="preserve"> that are described</w:t>
      </w:r>
      <w:r w:rsidR="00AE4155">
        <w:t xml:space="preserve"> in Sections 2-5 of this document.</w:t>
      </w:r>
    </w:p>
    <w:p w14:paraId="71E13180" w14:textId="77777777" w:rsidR="00697D6C" w:rsidRDefault="00697D6C" w:rsidP="00AD2BF6">
      <w:pPr>
        <w:pStyle w:val="Heading2"/>
      </w:pPr>
      <w:bookmarkStart w:id="46" w:name="_Ref466022443"/>
      <w:bookmarkStart w:id="47" w:name="_Toc485107631"/>
      <w:r>
        <w:t>Unique Project Benefits</w:t>
      </w:r>
      <w:bookmarkEnd w:id="46"/>
      <w:bookmarkEnd w:id="47"/>
    </w:p>
    <w:p w14:paraId="6734E752" w14:textId="4BDA7AE4" w:rsidR="00697D6C" w:rsidRDefault="00697D6C" w:rsidP="00AD2BF6">
      <w:pPr>
        <w:pStyle w:val="NoSpacing"/>
      </w:pPr>
      <w:r>
        <w:t>Insert</w:t>
      </w:r>
      <w:r w:rsidR="00DA1556">
        <w:t xml:space="preserve"> two to five</w:t>
      </w:r>
      <w:r>
        <w:t xml:space="preserve"> brief summaries of </w:t>
      </w:r>
      <w:r w:rsidR="00DA1556">
        <w:t xml:space="preserve">expected </w:t>
      </w:r>
      <w:r>
        <w:t xml:space="preserve">benefits of the project not captured by the standardized benefit metrics in </w:t>
      </w:r>
      <w:hyperlink w:anchor="_Standardized_Benefit_Metrics_1" w:tooltip="Section 1.2" w:history="1">
        <w:r w:rsidRPr="00B922B7">
          <w:rPr>
            <w:rStyle w:val="Hyperlink"/>
            <w:color w:val="766A62" w:themeColor="background1"/>
            <w:u w:val="none"/>
            <w14:textFill>
              <w14:solidFill>
                <w14:schemeClr w14:val="bg1">
                  <w14:lumMod w14:val="95000"/>
                  <w14:lumOff w14:val="5000"/>
                  <w14:lumMod w14:val="95000"/>
                  <w14:lumOff w14:val="5000"/>
                </w14:schemeClr>
              </w14:solidFill>
            </w14:textFill>
          </w:rPr>
          <w:t>Sectio</w:t>
        </w:r>
        <w:r w:rsidRPr="00B922B7">
          <w:rPr>
            <w:rStyle w:val="Hyperlink"/>
            <w:color w:val="766A62" w:themeColor="background1"/>
            <w:u w:val="none"/>
            <w14:textFill>
              <w14:solidFill>
                <w14:schemeClr w14:val="bg1">
                  <w14:lumMod w14:val="95000"/>
                  <w14:lumOff w14:val="5000"/>
                  <w14:lumMod w14:val="95000"/>
                  <w14:lumOff w14:val="5000"/>
                </w14:schemeClr>
              </w14:solidFill>
            </w14:textFill>
          </w:rPr>
          <w:t>n</w:t>
        </w:r>
        <w:r w:rsidRPr="00B922B7">
          <w:rPr>
            <w:rStyle w:val="Hyperlink"/>
            <w:color w:val="766A62" w:themeColor="background1"/>
            <w:u w:val="none"/>
            <w14:textFill>
              <w14:solidFill>
                <w14:schemeClr w14:val="bg1">
                  <w14:lumMod w14:val="95000"/>
                  <w14:lumOff w14:val="5000"/>
                  <w14:lumMod w14:val="95000"/>
                  <w14:lumOff w14:val="5000"/>
                </w14:schemeClr>
              </w14:solidFill>
            </w14:textFill>
          </w:rPr>
          <w:t xml:space="preserve"> </w:t>
        </w:r>
        <w:r w:rsidRPr="00B922B7">
          <w:rPr>
            <w:rStyle w:val="Hyperlink"/>
            <w:color w:val="766A62" w:themeColor="background1"/>
            <w:u w:val="none"/>
            <w14:textFill>
              <w14:solidFill>
                <w14:schemeClr w14:val="bg1">
                  <w14:lumMod w14:val="95000"/>
                  <w14:lumOff w14:val="5000"/>
                  <w14:lumMod w14:val="95000"/>
                  <w14:lumOff w14:val="5000"/>
                </w14:schemeClr>
              </w14:solidFill>
            </w14:textFill>
          </w:rPr>
          <w:t>1.2</w:t>
        </w:r>
      </w:hyperlink>
      <w:r>
        <w:t xml:space="preserve">, below. Progress </w:t>
      </w:r>
      <w:r w:rsidRPr="00697D6C">
        <w:t>toward</w:t>
      </w:r>
      <w:r>
        <w:t xml:space="preserve"> achieving each benefit listed here </w:t>
      </w:r>
      <w:r w:rsidRPr="00A9615F">
        <w:t>may be</w:t>
      </w:r>
      <w:r>
        <w:t xml:space="preserve"> reported on in project implementation reports. These benefits </w:t>
      </w:r>
      <w:r w:rsidRPr="00A9615F">
        <w:t>shall</w:t>
      </w:r>
      <w:r>
        <w:t xml:space="preserve"> relate to key project outcomes or impacts set out in the project’s theory of change (</w:t>
      </w:r>
      <w:hyperlink w:anchor="_Project_Activities_and" w:tooltip="Section 2.1.8" w:history="1">
        <w:r w:rsidRPr="00B922B7">
          <w:rPr>
            <w:rStyle w:val="Hyperlink"/>
            <w:color w:val="766A62" w:themeColor="background1"/>
            <w:u w:val="none"/>
            <w14:textFill>
              <w14:solidFill>
                <w14:schemeClr w14:val="bg1">
                  <w14:lumMod w14:val="95000"/>
                  <w14:lumOff w14:val="5000"/>
                  <w14:lumMod w14:val="95000"/>
                  <w14:lumOff w14:val="5000"/>
                </w14:schemeClr>
              </w14:solidFill>
            </w14:textFill>
          </w:rPr>
          <w:t>Secti</w:t>
        </w:r>
        <w:r w:rsidRPr="00B922B7">
          <w:rPr>
            <w:rStyle w:val="Hyperlink"/>
            <w:color w:val="766A62" w:themeColor="background1"/>
            <w:u w:val="none"/>
            <w14:textFill>
              <w14:solidFill>
                <w14:schemeClr w14:val="bg1">
                  <w14:lumMod w14:val="95000"/>
                  <w14:lumOff w14:val="5000"/>
                  <w14:lumMod w14:val="95000"/>
                  <w14:lumOff w14:val="5000"/>
                </w14:schemeClr>
              </w14:solidFill>
            </w14:textFill>
          </w:rPr>
          <w:t>o</w:t>
        </w:r>
        <w:r w:rsidRPr="00B922B7">
          <w:rPr>
            <w:rStyle w:val="Hyperlink"/>
            <w:color w:val="766A62" w:themeColor="background1"/>
            <w:u w:val="none"/>
            <w14:textFill>
              <w14:solidFill>
                <w14:schemeClr w14:val="bg1">
                  <w14:lumMod w14:val="95000"/>
                  <w14:lumOff w14:val="5000"/>
                  <w14:lumMod w14:val="95000"/>
                  <w14:lumOff w14:val="5000"/>
                </w14:schemeClr>
              </w14:solidFill>
            </w14:textFill>
          </w:rPr>
          <w:t xml:space="preserve">n </w:t>
        </w:r>
        <w:r w:rsidR="00B922B7" w:rsidRPr="00B922B7">
          <w:rPr>
            <w:rStyle w:val="Hyperlink"/>
            <w:color w:val="766A62" w:themeColor="background1"/>
            <w:u w:val="none"/>
            <w14:textFill>
              <w14:solidFill>
                <w14:schemeClr w14:val="bg1">
                  <w14:lumMod w14:val="95000"/>
                  <w14:lumOff w14:val="5000"/>
                  <w14:lumMod w14:val="95000"/>
                  <w14:lumOff w14:val="5000"/>
                </w14:schemeClr>
              </w14:solidFill>
            </w14:textFill>
          </w:rPr>
          <w:t>2.1.8</w:t>
        </w:r>
      </w:hyperlink>
      <w:r>
        <w:t>).</w:t>
      </w:r>
      <w:r w:rsidRPr="008745B8">
        <w:t xml:space="preserve"> </w:t>
      </w:r>
      <w:r>
        <w:t>Estimations</w:t>
      </w:r>
      <w:r w:rsidRPr="007F2930">
        <w:t xml:space="preserve"> included </w:t>
      </w:r>
      <w:r>
        <w:t>below</w:t>
      </w:r>
      <w:r w:rsidRPr="007F2930">
        <w:t xml:space="preserve"> </w:t>
      </w:r>
      <w:r>
        <w:t xml:space="preserve">shall </w:t>
      </w:r>
      <w:r w:rsidRPr="007F2930">
        <w:t xml:space="preserve">be substantiated in </w:t>
      </w:r>
      <w:r>
        <w:t>this document</w:t>
      </w:r>
      <w:r w:rsidRPr="007F2930">
        <w:t xml:space="preserve"> as denoted </w:t>
      </w:r>
      <w:r>
        <w:t>in</w:t>
      </w:r>
      <w:r w:rsidRPr="007F2930">
        <w:t xml:space="preserve"> the </w:t>
      </w:r>
      <w:r>
        <w:t>corresponding section reference.</w:t>
      </w:r>
    </w:p>
    <w:p w14:paraId="0BA303D4" w14:textId="77777777" w:rsidR="00246DB1" w:rsidRPr="00246DB1" w:rsidRDefault="00246DB1" w:rsidP="00AD2BF6">
      <w:pPr>
        <w:pStyle w:val="NoSpacing"/>
      </w:pPr>
    </w:p>
    <w:tbl>
      <w:tblPr>
        <w:tblStyle w:val="TableGrid"/>
        <w:tblW w:w="5000" w:type="pct"/>
        <w:jc w:val="center"/>
        <w:tblCellMar>
          <w:top w:w="29" w:type="dxa"/>
          <w:left w:w="115" w:type="dxa"/>
          <w:right w:w="115" w:type="dxa"/>
        </w:tblCellMar>
        <w:tblLook w:val="04A0" w:firstRow="1" w:lastRow="0" w:firstColumn="1" w:lastColumn="0" w:noHBand="0" w:noVBand="1"/>
      </w:tblPr>
      <w:tblGrid>
        <w:gridCol w:w="8634"/>
        <w:gridCol w:w="716"/>
      </w:tblGrid>
      <w:tr w:rsidR="00697D6C" w14:paraId="1167F902" w14:textId="77777777" w:rsidTr="008D08F3">
        <w:trPr>
          <w:trHeight w:val="1131"/>
          <w:jc w:val="center"/>
        </w:trPr>
        <w:tc>
          <w:tcPr>
            <w:tcW w:w="4617" w:type="pct"/>
            <w:tcBorders>
              <w:right w:val="single" w:sz="4" w:space="0" w:color="auto"/>
            </w:tcBorders>
            <w:shd w:val="clear" w:color="auto" w:fill="CBE1C3"/>
            <w:vAlign w:val="center"/>
          </w:tcPr>
          <w:p w14:paraId="739B1D50" w14:textId="77777777" w:rsidR="00697D6C" w:rsidRPr="00693C17" w:rsidRDefault="00697D6C" w:rsidP="004C7CFF">
            <w:pPr>
              <w:pStyle w:val="Tableheader"/>
              <w:rPr>
                <w:bCs/>
              </w:rPr>
            </w:pPr>
            <w:r w:rsidRPr="00693C17">
              <w:t>Out</w:t>
            </w:r>
            <w:r>
              <w:t>come or Impact Estimated by the End of Project Lifetime</w:t>
            </w:r>
          </w:p>
        </w:tc>
        <w:tc>
          <w:tcPr>
            <w:tcW w:w="383" w:type="pct"/>
            <w:tcBorders>
              <w:left w:val="single" w:sz="4" w:space="0" w:color="auto"/>
            </w:tcBorders>
            <w:shd w:val="clear" w:color="auto" w:fill="CBE1C3"/>
            <w:textDirection w:val="btLr"/>
            <w:vAlign w:val="center"/>
          </w:tcPr>
          <w:p w14:paraId="20C06ED1" w14:textId="09A34B8F" w:rsidR="00697D6C" w:rsidRPr="006378B6" w:rsidRDefault="00697D6C" w:rsidP="004C7CFF">
            <w:pPr>
              <w:pStyle w:val="Tableheader"/>
              <w:jc w:val="center"/>
              <w:rPr>
                <w:bCs/>
              </w:rPr>
            </w:pPr>
            <w:r w:rsidRPr="006378B6">
              <w:t>Section Reference</w:t>
            </w:r>
          </w:p>
        </w:tc>
      </w:tr>
      <w:tr w:rsidR="00697D6C" w14:paraId="09F89621" w14:textId="77777777" w:rsidTr="00B922B7">
        <w:trPr>
          <w:trHeight w:val="390"/>
          <w:jc w:val="center"/>
        </w:trPr>
        <w:tc>
          <w:tcPr>
            <w:tcW w:w="4617" w:type="pct"/>
            <w:tcBorders>
              <w:right w:val="single" w:sz="4" w:space="0" w:color="auto"/>
            </w:tcBorders>
            <w:shd w:val="clear" w:color="auto" w:fill="auto"/>
            <w:vAlign w:val="center"/>
          </w:tcPr>
          <w:p w14:paraId="5CC8743A" w14:textId="77777777" w:rsidR="00697D6C" w:rsidRPr="00693C17" w:rsidRDefault="00697D6C" w:rsidP="004C7CFF">
            <w:pPr>
              <w:pStyle w:val="Tableheader"/>
            </w:pPr>
            <w:r>
              <w:t>1)</w:t>
            </w:r>
          </w:p>
        </w:tc>
        <w:tc>
          <w:tcPr>
            <w:tcW w:w="383" w:type="pct"/>
            <w:tcBorders>
              <w:left w:val="single" w:sz="4" w:space="0" w:color="auto"/>
            </w:tcBorders>
            <w:shd w:val="clear" w:color="auto" w:fill="auto"/>
            <w:vAlign w:val="center"/>
          </w:tcPr>
          <w:p w14:paraId="111FBF3F" w14:textId="77777777" w:rsidR="00697D6C" w:rsidRPr="00693C17" w:rsidRDefault="00697D6C" w:rsidP="004C7CFF">
            <w:pPr>
              <w:pStyle w:val="Tableheader"/>
            </w:pPr>
          </w:p>
        </w:tc>
      </w:tr>
      <w:tr w:rsidR="00697D6C" w14:paraId="2929405D" w14:textId="77777777" w:rsidTr="00B922B7">
        <w:trPr>
          <w:trHeight w:val="390"/>
          <w:jc w:val="center"/>
        </w:trPr>
        <w:tc>
          <w:tcPr>
            <w:tcW w:w="4617" w:type="pct"/>
            <w:tcBorders>
              <w:right w:val="single" w:sz="4" w:space="0" w:color="auto"/>
            </w:tcBorders>
            <w:shd w:val="clear" w:color="auto" w:fill="auto"/>
            <w:vAlign w:val="center"/>
          </w:tcPr>
          <w:p w14:paraId="20A412FB" w14:textId="77777777" w:rsidR="00697D6C" w:rsidRPr="00693C17" w:rsidRDefault="00697D6C" w:rsidP="004C7CFF">
            <w:pPr>
              <w:pStyle w:val="Tableheader"/>
            </w:pPr>
            <w:r>
              <w:t xml:space="preserve">2) </w:t>
            </w:r>
          </w:p>
        </w:tc>
        <w:tc>
          <w:tcPr>
            <w:tcW w:w="383" w:type="pct"/>
            <w:tcBorders>
              <w:left w:val="single" w:sz="4" w:space="0" w:color="auto"/>
            </w:tcBorders>
            <w:shd w:val="clear" w:color="auto" w:fill="auto"/>
            <w:vAlign w:val="center"/>
          </w:tcPr>
          <w:p w14:paraId="5178FA5A" w14:textId="77777777" w:rsidR="00697D6C" w:rsidRPr="00693C17" w:rsidRDefault="00697D6C" w:rsidP="004C7CFF">
            <w:pPr>
              <w:pStyle w:val="Tableheader"/>
            </w:pPr>
          </w:p>
        </w:tc>
      </w:tr>
      <w:tr w:rsidR="00697D6C" w14:paraId="395CAEC2" w14:textId="77777777" w:rsidTr="00B922B7">
        <w:trPr>
          <w:trHeight w:val="390"/>
          <w:jc w:val="center"/>
        </w:trPr>
        <w:tc>
          <w:tcPr>
            <w:tcW w:w="4617" w:type="pct"/>
            <w:tcBorders>
              <w:right w:val="single" w:sz="4" w:space="0" w:color="auto"/>
            </w:tcBorders>
            <w:shd w:val="clear" w:color="auto" w:fill="auto"/>
            <w:vAlign w:val="center"/>
          </w:tcPr>
          <w:p w14:paraId="2E96F851" w14:textId="77777777" w:rsidR="00697D6C" w:rsidRPr="00693C17" w:rsidRDefault="00697D6C" w:rsidP="004C7CFF">
            <w:pPr>
              <w:pStyle w:val="Tableheader"/>
            </w:pPr>
            <w:r>
              <w:t xml:space="preserve">3) </w:t>
            </w:r>
          </w:p>
        </w:tc>
        <w:tc>
          <w:tcPr>
            <w:tcW w:w="383" w:type="pct"/>
            <w:tcBorders>
              <w:left w:val="single" w:sz="4" w:space="0" w:color="auto"/>
            </w:tcBorders>
            <w:shd w:val="clear" w:color="auto" w:fill="auto"/>
            <w:vAlign w:val="center"/>
          </w:tcPr>
          <w:p w14:paraId="70C10EAB" w14:textId="77777777" w:rsidR="00697D6C" w:rsidRPr="00693C17" w:rsidRDefault="00697D6C" w:rsidP="004C7CFF">
            <w:pPr>
              <w:pStyle w:val="Tableheader"/>
            </w:pPr>
          </w:p>
        </w:tc>
      </w:tr>
      <w:tr w:rsidR="00DA1556" w14:paraId="4F66D48A" w14:textId="77777777" w:rsidTr="00B922B7">
        <w:trPr>
          <w:trHeight w:val="390"/>
          <w:jc w:val="center"/>
        </w:trPr>
        <w:tc>
          <w:tcPr>
            <w:tcW w:w="4617" w:type="pct"/>
            <w:tcBorders>
              <w:right w:val="single" w:sz="4" w:space="0" w:color="auto"/>
            </w:tcBorders>
            <w:shd w:val="clear" w:color="auto" w:fill="auto"/>
            <w:vAlign w:val="center"/>
          </w:tcPr>
          <w:p w14:paraId="1A22CB67" w14:textId="7930A96D" w:rsidR="00DA1556" w:rsidRDefault="00DA1556" w:rsidP="004C7CFF">
            <w:pPr>
              <w:pStyle w:val="Tableheader"/>
            </w:pPr>
            <w:r>
              <w:t>4)</w:t>
            </w:r>
          </w:p>
        </w:tc>
        <w:tc>
          <w:tcPr>
            <w:tcW w:w="383" w:type="pct"/>
            <w:tcBorders>
              <w:left w:val="single" w:sz="4" w:space="0" w:color="auto"/>
            </w:tcBorders>
            <w:shd w:val="clear" w:color="auto" w:fill="auto"/>
            <w:vAlign w:val="center"/>
          </w:tcPr>
          <w:p w14:paraId="43E1FAFF" w14:textId="77777777" w:rsidR="00DA1556" w:rsidRPr="00693C17" w:rsidRDefault="00DA1556" w:rsidP="004C7CFF">
            <w:pPr>
              <w:pStyle w:val="Tableheader"/>
            </w:pPr>
          </w:p>
        </w:tc>
      </w:tr>
      <w:tr w:rsidR="00DA1556" w14:paraId="3C8C9B5A" w14:textId="77777777" w:rsidTr="00B922B7">
        <w:trPr>
          <w:trHeight w:val="390"/>
          <w:jc w:val="center"/>
        </w:trPr>
        <w:tc>
          <w:tcPr>
            <w:tcW w:w="4617" w:type="pct"/>
            <w:tcBorders>
              <w:right w:val="single" w:sz="4" w:space="0" w:color="auto"/>
            </w:tcBorders>
            <w:shd w:val="clear" w:color="auto" w:fill="auto"/>
            <w:vAlign w:val="center"/>
          </w:tcPr>
          <w:p w14:paraId="413AB245" w14:textId="7BC12CE7" w:rsidR="00DA1556" w:rsidRDefault="00DA1556" w:rsidP="004C7CFF">
            <w:pPr>
              <w:pStyle w:val="Tableheader"/>
            </w:pPr>
            <w:r>
              <w:t>5)</w:t>
            </w:r>
          </w:p>
        </w:tc>
        <w:tc>
          <w:tcPr>
            <w:tcW w:w="383" w:type="pct"/>
            <w:tcBorders>
              <w:left w:val="single" w:sz="4" w:space="0" w:color="auto"/>
            </w:tcBorders>
            <w:shd w:val="clear" w:color="auto" w:fill="auto"/>
            <w:vAlign w:val="center"/>
          </w:tcPr>
          <w:p w14:paraId="03D5CFAC" w14:textId="77777777" w:rsidR="00DA1556" w:rsidRPr="00693C17" w:rsidRDefault="00DA1556" w:rsidP="004C7CFF">
            <w:pPr>
              <w:pStyle w:val="Tableheader"/>
            </w:pPr>
          </w:p>
        </w:tc>
      </w:tr>
    </w:tbl>
    <w:p w14:paraId="179DD38C" w14:textId="72741A91" w:rsidR="00D44BDC" w:rsidRDefault="00D44BDC" w:rsidP="00AD2BF6">
      <w:pPr>
        <w:pStyle w:val="Heading2"/>
        <w:numPr>
          <w:ilvl w:val="0"/>
          <w:numId w:val="0"/>
        </w:numPr>
        <w:ind w:left="720"/>
      </w:pPr>
      <w:bookmarkStart w:id="48" w:name="_Standardized_Benefit_Metrics"/>
      <w:bookmarkStart w:id="49" w:name="_Ref466022460"/>
      <w:bookmarkStart w:id="50" w:name="_Ref466022515"/>
      <w:bookmarkEnd w:id="48"/>
      <w:r>
        <w:br w:type="page"/>
      </w:r>
    </w:p>
    <w:p w14:paraId="7765F3D3" w14:textId="340B9371" w:rsidR="00697D6C" w:rsidRPr="00E0262F" w:rsidRDefault="00697D6C" w:rsidP="00AD2BF6">
      <w:pPr>
        <w:pStyle w:val="Heading2"/>
      </w:pPr>
      <w:bookmarkStart w:id="51" w:name="_Toc485107632"/>
      <w:bookmarkStart w:id="52" w:name="_Standardized_Benefit_Metrics_1"/>
      <w:bookmarkEnd w:id="52"/>
      <w:r>
        <w:lastRenderedPageBreak/>
        <w:t>Standardized Benefit Metrics</w:t>
      </w:r>
      <w:bookmarkEnd w:id="49"/>
      <w:bookmarkEnd w:id="50"/>
      <w:bookmarkEnd w:id="51"/>
    </w:p>
    <w:p w14:paraId="1D47D287" w14:textId="0AC69291" w:rsidR="00697D6C" w:rsidRDefault="00697D6C" w:rsidP="00AD2BF6">
      <w:pPr>
        <w:pStyle w:val="NoSpacing"/>
      </w:pPr>
      <w:r>
        <w:t xml:space="preserve">For each metric, provide an estimate of the net benefit the project aims to achieve during the project lifetime. </w:t>
      </w:r>
      <w:r w:rsidRPr="007F2930">
        <w:t>Insert</w:t>
      </w:r>
      <w:r>
        <w:t xml:space="preserve"> “</w:t>
      </w:r>
      <w:r w:rsidRPr="008745B8">
        <w:t>not applicable</w:t>
      </w:r>
      <w:r>
        <w:t>”</w:t>
      </w:r>
      <w:r w:rsidRPr="007F2930">
        <w:t xml:space="preserve"> where the metric does not apply and </w:t>
      </w:r>
      <w:r>
        <w:t>“</w:t>
      </w:r>
      <w:r w:rsidR="00650FE4">
        <w:t>data not available</w:t>
      </w:r>
      <w:r>
        <w:t>”</w:t>
      </w:r>
      <w:r w:rsidRPr="007F2930">
        <w:t xml:space="preserve"> where the metric does apply but there </w:t>
      </w:r>
      <w:r>
        <w:t>are</w:t>
      </w:r>
      <w:r w:rsidRPr="007F2930">
        <w:t xml:space="preserve"> no </w:t>
      </w:r>
      <w:r>
        <w:t xml:space="preserve">means of </w:t>
      </w:r>
      <w:r w:rsidRPr="007F2930">
        <w:t>quantifi</w:t>
      </w:r>
      <w:r>
        <w:t>cation</w:t>
      </w:r>
      <w:r w:rsidRPr="007F2930">
        <w:t xml:space="preserve">. </w:t>
      </w:r>
      <w:r>
        <w:t>Estimations</w:t>
      </w:r>
      <w:r w:rsidRPr="007F2930">
        <w:t xml:space="preserve"> included </w:t>
      </w:r>
      <w:r>
        <w:t>below</w:t>
      </w:r>
      <w:r w:rsidRPr="007F2930">
        <w:t xml:space="preserve"> </w:t>
      </w:r>
      <w:r>
        <w:t xml:space="preserve">shall </w:t>
      </w:r>
      <w:r w:rsidRPr="007F2930">
        <w:t xml:space="preserve">be substantiated in </w:t>
      </w:r>
      <w:r>
        <w:t>this document</w:t>
      </w:r>
      <w:r w:rsidRPr="007F2930">
        <w:t xml:space="preserve"> as denoted </w:t>
      </w:r>
      <w:r>
        <w:t>in</w:t>
      </w:r>
      <w:r w:rsidRPr="007F2930">
        <w:t xml:space="preserve"> the </w:t>
      </w:r>
      <w:r>
        <w:t>corresponding section reference.</w:t>
      </w:r>
    </w:p>
    <w:p w14:paraId="1EF1FEAD" w14:textId="77777777" w:rsidR="00DF4605" w:rsidRPr="00246DB1" w:rsidRDefault="00DF4605" w:rsidP="00AD2BF6">
      <w:pPr>
        <w:pStyle w:val="NoSpacing"/>
      </w:pPr>
    </w:p>
    <w:tbl>
      <w:tblPr>
        <w:tblStyle w:val="GridTable4-Accent61"/>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Look w:val="06A0" w:firstRow="1" w:lastRow="0" w:firstColumn="1" w:lastColumn="0" w:noHBand="1" w:noVBand="1"/>
      </w:tblPr>
      <w:tblGrid>
        <w:gridCol w:w="1254"/>
        <w:gridCol w:w="4925"/>
        <w:gridCol w:w="2520"/>
        <w:gridCol w:w="716"/>
      </w:tblGrid>
      <w:tr w:rsidR="00650FE4" w14:paraId="1EDE05C4" w14:textId="77777777" w:rsidTr="00E60B33">
        <w:trPr>
          <w:cnfStyle w:val="100000000000" w:firstRow="1" w:lastRow="0" w:firstColumn="0" w:lastColumn="0" w:oddVBand="0" w:evenVBand="0" w:oddHBand="0" w:evenHBand="0" w:firstRowFirstColumn="0" w:firstRowLastColumn="0" w:lastRowFirstColumn="0" w:lastRowLastColumn="0"/>
          <w:trHeight w:hRule="exact" w:val="1182"/>
          <w:tblHeader/>
          <w:jc w:val="center"/>
        </w:trPr>
        <w:tc>
          <w:tcPr>
            <w:cnfStyle w:val="001000000000" w:firstRow="0" w:lastRow="0" w:firstColumn="1" w:lastColumn="0" w:oddVBand="0" w:evenVBand="0" w:oddHBand="0" w:evenHBand="0" w:firstRowFirstColumn="0" w:firstRowLastColumn="0" w:lastRowFirstColumn="0" w:lastRowLastColumn="0"/>
            <w:tcW w:w="1254" w:type="dxa"/>
            <w:tcBorders>
              <w:top w:val="single" w:sz="4" w:space="0" w:color="auto"/>
              <w:left w:val="single" w:sz="4" w:space="0" w:color="auto"/>
              <w:bottom w:val="single" w:sz="4" w:space="0" w:color="auto"/>
              <w:right w:val="single" w:sz="4" w:space="0" w:color="auto"/>
            </w:tcBorders>
            <w:shd w:val="clear" w:color="auto" w:fill="CBE1C3"/>
            <w:vAlign w:val="center"/>
          </w:tcPr>
          <w:p w14:paraId="0A6BDCE8" w14:textId="77777777" w:rsidR="00697D6C" w:rsidRPr="00024649" w:rsidRDefault="00697D6C" w:rsidP="00264049">
            <w:pPr>
              <w:pStyle w:val="Tableheader"/>
              <w:spacing w:before="40" w:after="40"/>
              <w:jc w:val="center"/>
              <w:rPr>
                <w:b w:val="0"/>
                <w:bCs w:val="0"/>
                <w:color w:val="auto"/>
              </w:rPr>
            </w:pPr>
            <w:r>
              <w:rPr>
                <w:b w:val="0"/>
                <w:color w:val="auto"/>
              </w:rPr>
              <w:t>Category</w:t>
            </w:r>
          </w:p>
        </w:tc>
        <w:tc>
          <w:tcPr>
            <w:tcW w:w="4925" w:type="dxa"/>
            <w:tcBorders>
              <w:top w:val="single" w:sz="4" w:space="0" w:color="auto"/>
              <w:left w:val="single" w:sz="4" w:space="0" w:color="auto"/>
              <w:bottom w:val="single" w:sz="4" w:space="0" w:color="auto"/>
              <w:right w:val="single" w:sz="4" w:space="0" w:color="auto"/>
            </w:tcBorders>
            <w:shd w:val="clear" w:color="auto" w:fill="CBE1C3"/>
            <w:vAlign w:val="center"/>
          </w:tcPr>
          <w:p w14:paraId="67066674" w14:textId="77777777" w:rsidR="00697D6C" w:rsidRPr="00EC6871" w:rsidRDefault="00697D6C" w:rsidP="00264049">
            <w:pPr>
              <w:pStyle w:val="Tableheader"/>
              <w:spacing w:before="40" w:after="40"/>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Metric</w:t>
            </w:r>
          </w:p>
        </w:tc>
        <w:tc>
          <w:tcPr>
            <w:tcW w:w="2520" w:type="dxa"/>
            <w:tcBorders>
              <w:top w:val="single" w:sz="4" w:space="0" w:color="auto"/>
              <w:left w:val="single" w:sz="4" w:space="0" w:color="auto"/>
              <w:bottom w:val="single" w:sz="4" w:space="0" w:color="auto"/>
              <w:right w:val="single" w:sz="4" w:space="0" w:color="auto"/>
            </w:tcBorders>
            <w:shd w:val="clear" w:color="auto" w:fill="CBE1C3"/>
            <w:vAlign w:val="center"/>
          </w:tcPr>
          <w:p w14:paraId="7B95567D" w14:textId="77777777" w:rsidR="00697D6C" w:rsidRPr="00EC6871" w:rsidRDefault="00697D6C" w:rsidP="00264049">
            <w:pPr>
              <w:pStyle w:val="Tableheader"/>
              <w:spacing w:before="40" w:after="40"/>
              <w:jc w:val="center"/>
              <w:cnfStyle w:val="100000000000" w:firstRow="1" w:lastRow="0" w:firstColumn="0" w:lastColumn="0" w:oddVBand="0" w:evenVBand="0" w:oddHBand="0" w:evenHBand="0" w:firstRowFirstColumn="0" w:firstRowLastColumn="0" w:lastRowFirstColumn="0" w:lastRowLastColumn="0"/>
              <w:rPr>
                <w:b w:val="0"/>
              </w:rPr>
            </w:pPr>
            <w:r w:rsidRPr="00EC6871">
              <w:rPr>
                <w:b w:val="0"/>
                <w:color w:val="auto"/>
              </w:rPr>
              <w:t>Estimated by the End of Project Lifetime</w:t>
            </w:r>
          </w:p>
        </w:tc>
        <w:tc>
          <w:tcPr>
            <w:tcW w:w="716" w:type="dxa"/>
            <w:tcBorders>
              <w:top w:val="single" w:sz="4" w:space="0" w:color="auto"/>
              <w:left w:val="single" w:sz="4" w:space="0" w:color="auto"/>
              <w:bottom w:val="single" w:sz="4" w:space="0" w:color="auto"/>
              <w:right w:val="single" w:sz="4" w:space="0" w:color="auto"/>
            </w:tcBorders>
            <w:shd w:val="clear" w:color="auto" w:fill="CBE1C3"/>
            <w:textDirection w:val="btLr"/>
            <w:vAlign w:val="center"/>
          </w:tcPr>
          <w:p w14:paraId="2B23FE42" w14:textId="1E3184F5" w:rsidR="00697D6C" w:rsidRPr="006378B6" w:rsidRDefault="00697D6C" w:rsidP="00264049">
            <w:pPr>
              <w:pStyle w:val="Tableheader"/>
              <w:spacing w:after="40"/>
              <w:jc w:val="center"/>
              <w:cnfStyle w:val="100000000000" w:firstRow="1" w:lastRow="0" w:firstColumn="0" w:lastColumn="0" w:oddVBand="0" w:evenVBand="0" w:oddHBand="0" w:evenHBand="0" w:firstRowFirstColumn="0" w:firstRowLastColumn="0" w:lastRowFirstColumn="0" w:lastRowLastColumn="0"/>
              <w:rPr>
                <w:b w:val="0"/>
              </w:rPr>
            </w:pPr>
            <w:r w:rsidRPr="006378B6">
              <w:rPr>
                <w:b w:val="0"/>
                <w:color w:val="auto"/>
              </w:rPr>
              <w:t>Section Reference</w:t>
            </w:r>
          </w:p>
        </w:tc>
      </w:tr>
      <w:tr w:rsidR="00650FE4" w14:paraId="7F23C50F" w14:textId="77777777" w:rsidTr="00246DB1">
        <w:trPr>
          <w:jc w:val="center"/>
        </w:trPr>
        <w:tc>
          <w:tcPr>
            <w:cnfStyle w:val="001000000000" w:firstRow="0" w:lastRow="0" w:firstColumn="1" w:lastColumn="0" w:oddVBand="0" w:evenVBand="0" w:oddHBand="0" w:evenHBand="0" w:firstRowFirstColumn="0" w:firstRowLastColumn="0" w:lastRowFirstColumn="0" w:lastRowLastColumn="0"/>
            <w:tcW w:w="1254" w:type="dxa"/>
            <w:vMerge w:val="restart"/>
            <w:tcBorders>
              <w:top w:val="single" w:sz="4" w:space="0" w:color="auto"/>
            </w:tcBorders>
            <w:textDirection w:val="btLr"/>
            <w:vAlign w:val="center"/>
          </w:tcPr>
          <w:p w14:paraId="468FF73C" w14:textId="77777777" w:rsidR="00697D6C" w:rsidRPr="00EC6871" w:rsidRDefault="00697D6C" w:rsidP="00065698">
            <w:pPr>
              <w:spacing w:before="40" w:after="40"/>
              <w:ind w:left="113" w:right="113"/>
              <w:jc w:val="center"/>
              <w:rPr>
                <w:b w:val="0"/>
              </w:rPr>
            </w:pPr>
            <w:r w:rsidRPr="00EC6871">
              <w:rPr>
                <w:b w:val="0"/>
              </w:rPr>
              <w:t xml:space="preserve">GHG emission reductions </w:t>
            </w:r>
            <w:r>
              <w:rPr>
                <w:b w:val="0"/>
              </w:rPr>
              <w:t>or</w:t>
            </w:r>
            <w:r w:rsidRPr="00EC6871">
              <w:rPr>
                <w:b w:val="0"/>
              </w:rPr>
              <w:t xml:space="preserve"> removals</w:t>
            </w:r>
          </w:p>
        </w:tc>
        <w:tc>
          <w:tcPr>
            <w:tcW w:w="4925" w:type="dxa"/>
            <w:tcBorders>
              <w:top w:val="single" w:sz="4" w:space="0" w:color="auto"/>
            </w:tcBorders>
          </w:tcPr>
          <w:p w14:paraId="1C0C9A22" w14:textId="77777777" w:rsidR="00697D6C" w:rsidRPr="000E2750" w:rsidRDefault="00697D6C" w:rsidP="00065698">
            <w:pPr>
              <w:spacing w:before="40" w:after="40"/>
              <w:cnfStyle w:val="000000000000" w:firstRow="0" w:lastRow="0" w:firstColumn="0" w:lastColumn="0" w:oddVBand="0" w:evenVBand="0" w:oddHBand="0" w:evenHBand="0" w:firstRowFirstColumn="0" w:firstRowLastColumn="0" w:lastRowFirstColumn="0" w:lastRowLastColumn="0"/>
            </w:pPr>
            <w:r w:rsidRPr="000E2750">
              <w:t xml:space="preserve">Net estimated </w:t>
            </w:r>
            <w:r w:rsidRPr="000E2750">
              <w:rPr>
                <w:rFonts w:eastAsia="Arial,Calibri"/>
              </w:rPr>
              <w:t xml:space="preserve">emission removals </w:t>
            </w:r>
            <w:r w:rsidRPr="000E2750">
              <w:t xml:space="preserve">in the project area, measured against the without-project scenario </w:t>
            </w:r>
          </w:p>
        </w:tc>
        <w:tc>
          <w:tcPr>
            <w:tcW w:w="2520" w:type="dxa"/>
            <w:tcBorders>
              <w:top w:val="single" w:sz="4" w:space="0" w:color="auto"/>
              <w:right w:val="single" w:sz="4" w:space="0" w:color="auto"/>
            </w:tcBorders>
          </w:tcPr>
          <w:p w14:paraId="2A81BBF5" w14:textId="77777777" w:rsidR="00697D6C" w:rsidRDefault="00697D6C" w:rsidP="004C7CFF">
            <w:pPr>
              <w:cnfStyle w:val="000000000000" w:firstRow="0" w:lastRow="0" w:firstColumn="0" w:lastColumn="0" w:oddVBand="0" w:evenVBand="0" w:oddHBand="0" w:evenHBand="0" w:firstRowFirstColumn="0" w:firstRowLastColumn="0" w:lastRowFirstColumn="0" w:lastRowLastColumn="0"/>
            </w:pPr>
          </w:p>
        </w:tc>
        <w:tc>
          <w:tcPr>
            <w:tcW w:w="716" w:type="dxa"/>
            <w:tcBorders>
              <w:top w:val="single" w:sz="4" w:space="0" w:color="auto"/>
              <w:left w:val="single" w:sz="4" w:space="0" w:color="auto"/>
            </w:tcBorders>
          </w:tcPr>
          <w:p w14:paraId="4E1462EC" w14:textId="206DA6FD" w:rsidR="00697D6C" w:rsidRDefault="00697D6C" w:rsidP="004C7CFF">
            <w:pPr>
              <w:cnfStyle w:val="000000000000" w:firstRow="0" w:lastRow="0" w:firstColumn="0" w:lastColumn="0" w:oddVBand="0" w:evenVBand="0" w:oddHBand="0" w:evenHBand="0" w:firstRowFirstColumn="0" w:firstRowLastColumn="0" w:lastRowFirstColumn="0" w:lastRowLastColumn="0"/>
            </w:pPr>
          </w:p>
        </w:tc>
      </w:tr>
      <w:tr w:rsidR="00650FE4" w14:paraId="6CED98EB" w14:textId="77777777" w:rsidTr="00246DB1">
        <w:trPr>
          <w:jc w:val="center"/>
        </w:trPr>
        <w:tc>
          <w:tcPr>
            <w:cnfStyle w:val="001000000000" w:firstRow="0" w:lastRow="0" w:firstColumn="1" w:lastColumn="0" w:oddVBand="0" w:evenVBand="0" w:oddHBand="0" w:evenHBand="0" w:firstRowFirstColumn="0" w:firstRowLastColumn="0" w:lastRowFirstColumn="0" w:lastRowLastColumn="0"/>
            <w:tcW w:w="1254" w:type="dxa"/>
            <w:vMerge/>
            <w:textDirection w:val="btLr"/>
            <w:vAlign w:val="center"/>
          </w:tcPr>
          <w:p w14:paraId="1A4BBBAD" w14:textId="77777777" w:rsidR="00697D6C" w:rsidRPr="00EC6871" w:rsidRDefault="00697D6C" w:rsidP="00065698">
            <w:pPr>
              <w:spacing w:before="40" w:after="40"/>
              <w:ind w:left="113" w:right="113"/>
              <w:jc w:val="center"/>
              <w:rPr>
                <w:b w:val="0"/>
              </w:rPr>
            </w:pPr>
          </w:p>
        </w:tc>
        <w:tc>
          <w:tcPr>
            <w:tcW w:w="4925" w:type="dxa"/>
            <w:tcBorders>
              <w:top w:val="single" w:sz="4" w:space="0" w:color="auto"/>
            </w:tcBorders>
          </w:tcPr>
          <w:p w14:paraId="666B8CA0" w14:textId="77777777" w:rsidR="00697D6C" w:rsidRPr="000E2750" w:rsidRDefault="00697D6C" w:rsidP="00065698">
            <w:pPr>
              <w:spacing w:before="40" w:after="40"/>
              <w:cnfStyle w:val="000000000000" w:firstRow="0" w:lastRow="0" w:firstColumn="0" w:lastColumn="0" w:oddVBand="0" w:evenVBand="0" w:oddHBand="0" w:evenHBand="0" w:firstRowFirstColumn="0" w:firstRowLastColumn="0" w:lastRowFirstColumn="0" w:lastRowLastColumn="0"/>
            </w:pPr>
            <w:r w:rsidRPr="000E2750">
              <w:t xml:space="preserve">Net estimated </w:t>
            </w:r>
            <w:r w:rsidRPr="000E2750">
              <w:rPr>
                <w:rFonts w:eastAsia="Arial,Calibri"/>
              </w:rPr>
              <w:t xml:space="preserve">emission reductions </w:t>
            </w:r>
            <w:r w:rsidRPr="000E2750">
              <w:t>in the project area, measured against the without-project scenario</w:t>
            </w:r>
          </w:p>
        </w:tc>
        <w:tc>
          <w:tcPr>
            <w:tcW w:w="2520" w:type="dxa"/>
            <w:tcBorders>
              <w:top w:val="single" w:sz="4" w:space="0" w:color="auto"/>
              <w:right w:val="single" w:sz="4" w:space="0" w:color="auto"/>
            </w:tcBorders>
          </w:tcPr>
          <w:p w14:paraId="46FEB97B" w14:textId="77777777" w:rsidR="00697D6C" w:rsidRDefault="00697D6C" w:rsidP="004C7CFF">
            <w:pPr>
              <w:cnfStyle w:val="000000000000" w:firstRow="0" w:lastRow="0" w:firstColumn="0" w:lastColumn="0" w:oddVBand="0" w:evenVBand="0" w:oddHBand="0" w:evenHBand="0" w:firstRowFirstColumn="0" w:firstRowLastColumn="0" w:lastRowFirstColumn="0" w:lastRowLastColumn="0"/>
            </w:pPr>
          </w:p>
        </w:tc>
        <w:tc>
          <w:tcPr>
            <w:tcW w:w="716" w:type="dxa"/>
            <w:tcBorders>
              <w:top w:val="single" w:sz="4" w:space="0" w:color="auto"/>
              <w:left w:val="single" w:sz="4" w:space="0" w:color="auto"/>
            </w:tcBorders>
          </w:tcPr>
          <w:p w14:paraId="351E77FB" w14:textId="77777777" w:rsidR="00697D6C" w:rsidRDefault="00697D6C" w:rsidP="004C7CFF">
            <w:pPr>
              <w:cnfStyle w:val="000000000000" w:firstRow="0" w:lastRow="0" w:firstColumn="0" w:lastColumn="0" w:oddVBand="0" w:evenVBand="0" w:oddHBand="0" w:evenHBand="0" w:firstRowFirstColumn="0" w:firstRowLastColumn="0" w:lastRowFirstColumn="0" w:lastRowLastColumn="0"/>
            </w:pPr>
          </w:p>
        </w:tc>
      </w:tr>
      <w:tr w:rsidR="00650FE4" w14:paraId="7DFE38DD" w14:textId="77777777" w:rsidTr="00246DB1">
        <w:trPr>
          <w:trHeight w:val="440"/>
          <w:jc w:val="center"/>
        </w:trPr>
        <w:tc>
          <w:tcPr>
            <w:cnfStyle w:val="001000000000" w:firstRow="0" w:lastRow="0" w:firstColumn="1" w:lastColumn="0" w:oddVBand="0" w:evenVBand="0" w:oddHBand="0" w:evenHBand="0" w:firstRowFirstColumn="0" w:firstRowLastColumn="0" w:lastRowFirstColumn="0" w:lastRowLastColumn="0"/>
            <w:tcW w:w="1254" w:type="dxa"/>
            <w:vMerge w:val="restart"/>
            <w:textDirection w:val="btLr"/>
            <w:vAlign w:val="center"/>
          </w:tcPr>
          <w:p w14:paraId="72106D2C" w14:textId="77777777" w:rsidR="00697D6C" w:rsidRPr="00EC6871" w:rsidRDefault="00697D6C" w:rsidP="00065698">
            <w:pPr>
              <w:spacing w:before="40" w:after="40"/>
              <w:ind w:left="113" w:right="113"/>
              <w:jc w:val="center"/>
              <w:rPr>
                <w:b w:val="0"/>
              </w:rPr>
            </w:pPr>
            <w:r w:rsidRPr="00EC6871">
              <w:rPr>
                <w:b w:val="0"/>
              </w:rPr>
              <w:t>Forest</w:t>
            </w:r>
            <w:r>
              <w:rPr>
                <w:rStyle w:val="FootnoteReference"/>
                <w:b w:val="0"/>
              </w:rPr>
              <w:footnoteReference w:id="2"/>
            </w:r>
            <w:r w:rsidRPr="00EC6871">
              <w:rPr>
                <w:b w:val="0"/>
              </w:rPr>
              <w:t xml:space="preserve"> cover</w:t>
            </w:r>
          </w:p>
        </w:tc>
        <w:tc>
          <w:tcPr>
            <w:tcW w:w="4925" w:type="dxa"/>
          </w:tcPr>
          <w:p w14:paraId="7B393049" w14:textId="692E9190" w:rsidR="00697D6C" w:rsidRPr="000E2750" w:rsidRDefault="00697D6C" w:rsidP="00065698">
            <w:pPr>
              <w:spacing w:before="40" w:after="40"/>
              <w:cnfStyle w:val="000000000000" w:firstRow="0" w:lastRow="0" w:firstColumn="0" w:lastColumn="0" w:oddVBand="0" w:evenVBand="0" w:oddHBand="0" w:evenHBand="0" w:firstRowFirstColumn="0" w:firstRowLastColumn="0" w:lastRowFirstColumn="0" w:lastRowLastColumn="0"/>
            </w:pPr>
            <w:r w:rsidRPr="000E2750">
              <w:t>For REDD</w:t>
            </w:r>
            <w:r>
              <w:rPr>
                <w:rStyle w:val="FootnoteReference"/>
              </w:rPr>
              <w:footnoteReference w:id="3"/>
            </w:r>
            <w:r w:rsidRPr="000E2750">
              <w:t xml:space="preserve"> projects: </w:t>
            </w:r>
            <w:r w:rsidR="00B61DCD">
              <w:t>Estimated n</w:t>
            </w:r>
            <w:r w:rsidRPr="000E2750">
              <w:t xml:space="preserve">umber of hectares </w:t>
            </w:r>
            <w:r>
              <w:t>of reduced f</w:t>
            </w:r>
            <w:r w:rsidRPr="000E2750">
              <w:t xml:space="preserve">orest loss in the project area measured against </w:t>
            </w:r>
            <w:r>
              <w:t xml:space="preserve">the </w:t>
            </w:r>
            <w:r w:rsidRPr="000E2750">
              <w:t xml:space="preserve">without-project scenario </w:t>
            </w:r>
          </w:p>
        </w:tc>
        <w:tc>
          <w:tcPr>
            <w:tcW w:w="2520" w:type="dxa"/>
            <w:tcBorders>
              <w:right w:val="single" w:sz="4" w:space="0" w:color="auto"/>
            </w:tcBorders>
          </w:tcPr>
          <w:p w14:paraId="5BFE51BC" w14:textId="77777777" w:rsidR="00697D6C" w:rsidRDefault="00697D6C" w:rsidP="004C7CFF">
            <w:pPr>
              <w:cnfStyle w:val="000000000000" w:firstRow="0" w:lastRow="0" w:firstColumn="0" w:lastColumn="0" w:oddVBand="0" w:evenVBand="0" w:oddHBand="0" w:evenHBand="0" w:firstRowFirstColumn="0" w:firstRowLastColumn="0" w:lastRowFirstColumn="0" w:lastRowLastColumn="0"/>
            </w:pPr>
          </w:p>
        </w:tc>
        <w:tc>
          <w:tcPr>
            <w:tcW w:w="716" w:type="dxa"/>
            <w:tcBorders>
              <w:left w:val="single" w:sz="4" w:space="0" w:color="auto"/>
            </w:tcBorders>
          </w:tcPr>
          <w:p w14:paraId="469284D2" w14:textId="77777777" w:rsidR="00697D6C" w:rsidRDefault="00697D6C" w:rsidP="004C7CFF">
            <w:pPr>
              <w:cnfStyle w:val="000000000000" w:firstRow="0" w:lastRow="0" w:firstColumn="0" w:lastColumn="0" w:oddVBand="0" w:evenVBand="0" w:oddHBand="0" w:evenHBand="0" w:firstRowFirstColumn="0" w:firstRowLastColumn="0" w:lastRowFirstColumn="0" w:lastRowLastColumn="0"/>
            </w:pPr>
          </w:p>
        </w:tc>
      </w:tr>
      <w:tr w:rsidR="00650FE4" w14:paraId="3D492B52" w14:textId="77777777" w:rsidTr="00246DB1">
        <w:trPr>
          <w:jc w:val="center"/>
        </w:trPr>
        <w:tc>
          <w:tcPr>
            <w:cnfStyle w:val="001000000000" w:firstRow="0" w:lastRow="0" w:firstColumn="1" w:lastColumn="0" w:oddVBand="0" w:evenVBand="0" w:oddHBand="0" w:evenHBand="0" w:firstRowFirstColumn="0" w:firstRowLastColumn="0" w:lastRowFirstColumn="0" w:lastRowLastColumn="0"/>
            <w:tcW w:w="1254" w:type="dxa"/>
            <w:vMerge/>
            <w:textDirection w:val="btLr"/>
            <w:vAlign w:val="center"/>
          </w:tcPr>
          <w:p w14:paraId="1CD8688E" w14:textId="77777777" w:rsidR="00697D6C" w:rsidRPr="00EC6871" w:rsidRDefault="00697D6C" w:rsidP="00065698">
            <w:pPr>
              <w:spacing w:before="40" w:after="40"/>
              <w:ind w:left="113" w:right="113"/>
              <w:jc w:val="center"/>
              <w:rPr>
                <w:b w:val="0"/>
              </w:rPr>
            </w:pPr>
          </w:p>
        </w:tc>
        <w:tc>
          <w:tcPr>
            <w:tcW w:w="4925" w:type="dxa"/>
          </w:tcPr>
          <w:p w14:paraId="352FC336" w14:textId="3A931E73" w:rsidR="00697D6C" w:rsidRPr="000E2750" w:rsidRDefault="00697D6C" w:rsidP="00065698">
            <w:pPr>
              <w:spacing w:before="40" w:after="40"/>
              <w:cnfStyle w:val="000000000000" w:firstRow="0" w:lastRow="0" w:firstColumn="0" w:lastColumn="0" w:oddVBand="0" w:evenVBand="0" w:oddHBand="0" w:evenHBand="0" w:firstRowFirstColumn="0" w:firstRowLastColumn="0" w:lastRowFirstColumn="0" w:lastRowLastColumn="0"/>
            </w:pPr>
            <w:r w:rsidRPr="000E2750">
              <w:t>For ARR</w:t>
            </w:r>
            <w:r>
              <w:rPr>
                <w:rStyle w:val="FootnoteReference"/>
              </w:rPr>
              <w:footnoteReference w:id="4"/>
            </w:r>
            <w:r w:rsidRPr="000E2750">
              <w:t xml:space="preserve"> projects: </w:t>
            </w:r>
            <w:r w:rsidR="00B61DCD">
              <w:t>Estimated n</w:t>
            </w:r>
            <w:r w:rsidRPr="000E2750">
              <w:t xml:space="preserve">umber of </w:t>
            </w:r>
            <w:r>
              <w:t>hectares of</w:t>
            </w:r>
            <w:r w:rsidRPr="000E2750">
              <w:t xml:space="preserve"> forest cover </w:t>
            </w:r>
            <w:r>
              <w:t xml:space="preserve">increased </w:t>
            </w:r>
            <w:r w:rsidRPr="000E2750">
              <w:t>in the project area measured against the without-project scenario</w:t>
            </w:r>
          </w:p>
        </w:tc>
        <w:tc>
          <w:tcPr>
            <w:tcW w:w="2520" w:type="dxa"/>
            <w:tcBorders>
              <w:right w:val="single" w:sz="4" w:space="0" w:color="auto"/>
            </w:tcBorders>
          </w:tcPr>
          <w:p w14:paraId="0460CE3B" w14:textId="77777777" w:rsidR="00697D6C" w:rsidRDefault="00697D6C" w:rsidP="004C7CFF">
            <w:pPr>
              <w:cnfStyle w:val="000000000000" w:firstRow="0" w:lastRow="0" w:firstColumn="0" w:lastColumn="0" w:oddVBand="0" w:evenVBand="0" w:oddHBand="0" w:evenHBand="0" w:firstRowFirstColumn="0" w:firstRowLastColumn="0" w:lastRowFirstColumn="0" w:lastRowLastColumn="0"/>
            </w:pPr>
          </w:p>
        </w:tc>
        <w:tc>
          <w:tcPr>
            <w:tcW w:w="716" w:type="dxa"/>
            <w:tcBorders>
              <w:left w:val="single" w:sz="4" w:space="0" w:color="auto"/>
            </w:tcBorders>
          </w:tcPr>
          <w:p w14:paraId="10D45839" w14:textId="77777777" w:rsidR="00697D6C" w:rsidRDefault="00697D6C" w:rsidP="004C7CFF">
            <w:pPr>
              <w:cnfStyle w:val="000000000000" w:firstRow="0" w:lastRow="0" w:firstColumn="0" w:lastColumn="0" w:oddVBand="0" w:evenVBand="0" w:oddHBand="0" w:evenHBand="0" w:firstRowFirstColumn="0" w:firstRowLastColumn="0" w:lastRowFirstColumn="0" w:lastRowLastColumn="0"/>
            </w:pPr>
          </w:p>
        </w:tc>
      </w:tr>
      <w:tr w:rsidR="00650FE4" w14:paraId="1EF3BD16" w14:textId="77777777" w:rsidTr="00246DB1">
        <w:trPr>
          <w:jc w:val="center"/>
        </w:trPr>
        <w:tc>
          <w:tcPr>
            <w:cnfStyle w:val="001000000000" w:firstRow="0" w:lastRow="0" w:firstColumn="1" w:lastColumn="0" w:oddVBand="0" w:evenVBand="0" w:oddHBand="0" w:evenHBand="0" w:firstRowFirstColumn="0" w:firstRowLastColumn="0" w:lastRowFirstColumn="0" w:lastRowLastColumn="0"/>
            <w:tcW w:w="1254" w:type="dxa"/>
            <w:vMerge w:val="restart"/>
            <w:textDirection w:val="btLr"/>
            <w:vAlign w:val="center"/>
          </w:tcPr>
          <w:p w14:paraId="3B0FAD80" w14:textId="77777777" w:rsidR="00697D6C" w:rsidRPr="00EC6871" w:rsidRDefault="00697D6C" w:rsidP="00065698">
            <w:pPr>
              <w:spacing w:before="40" w:after="40"/>
              <w:ind w:left="113" w:right="113"/>
              <w:jc w:val="center"/>
              <w:rPr>
                <w:b w:val="0"/>
              </w:rPr>
            </w:pPr>
            <w:r w:rsidRPr="00EC6871">
              <w:rPr>
                <w:b w:val="0"/>
              </w:rPr>
              <w:t>Improved land management</w:t>
            </w:r>
          </w:p>
        </w:tc>
        <w:tc>
          <w:tcPr>
            <w:tcW w:w="4925" w:type="dxa"/>
            <w:tcBorders>
              <w:bottom w:val="single" w:sz="4" w:space="0" w:color="auto"/>
            </w:tcBorders>
          </w:tcPr>
          <w:p w14:paraId="637FD0A1" w14:textId="665F2EC5" w:rsidR="00697D6C" w:rsidRPr="000E2750" w:rsidRDefault="00697D6C" w:rsidP="00065698">
            <w:pPr>
              <w:spacing w:before="40" w:after="40"/>
              <w:cnfStyle w:val="000000000000" w:firstRow="0" w:lastRow="0" w:firstColumn="0" w:lastColumn="0" w:oddVBand="0" w:evenVBand="0" w:oddHBand="0" w:evenHBand="0" w:firstRowFirstColumn="0" w:firstRowLastColumn="0" w:lastRowFirstColumn="0" w:lastRowLastColumn="0"/>
            </w:pPr>
            <w:r>
              <w:t xml:space="preserve">Number of hectares </w:t>
            </w:r>
            <w:r w:rsidRPr="000E2750">
              <w:t xml:space="preserve">of </w:t>
            </w:r>
            <w:r>
              <w:t xml:space="preserve">existing production </w:t>
            </w:r>
            <w:r w:rsidRPr="000E2750">
              <w:t>forest</w:t>
            </w:r>
            <w:r w:rsidR="00D54AEE">
              <w:t xml:space="preserve"> </w:t>
            </w:r>
            <w:r>
              <w:t>land in which</w:t>
            </w:r>
            <w:r w:rsidRPr="000E2750">
              <w:t xml:space="preserve"> IFM</w:t>
            </w:r>
            <w:r>
              <w:rPr>
                <w:rStyle w:val="FootnoteReference"/>
              </w:rPr>
              <w:footnoteReference w:id="5"/>
            </w:r>
            <w:r>
              <w:t xml:space="preserve"> practices</w:t>
            </w:r>
            <w:r w:rsidR="00B61DCD">
              <w:t xml:space="preserve"> </w:t>
            </w:r>
            <w:r w:rsidR="00F33C31">
              <w:t>are expected to</w:t>
            </w:r>
            <w:r>
              <w:t xml:space="preserve"> </w:t>
            </w:r>
            <w:r w:rsidR="00A9615F">
              <w:t>occur</w:t>
            </w:r>
            <w:r>
              <w:t xml:space="preserve"> </w:t>
            </w:r>
            <w:r w:rsidR="002D322D">
              <w:t>as a result of</w:t>
            </w:r>
            <w:r w:rsidRPr="000E2750">
              <w:t xml:space="preserve"> project activities</w:t>
            </w:r>
            <w:r>
              <w:t>,</w:t>
            </w:r>
            <w:r w:rsidRPr="000E2750">
              <w:t xml:space="preserve"> measured against the without-project scenario</w:t>
            </w:r>
          </w:p>
        </w:tc>
        <w:tc>
          <w:tcPr>
            <w:tcW w:w="2520" w:type="dxa"/>
            <w:tcBorders>
              <w:bottom w:val="single" w:sz="4" w:space="0" w:color="auto"/>
              <w:right w:val="single" w:sz="4" w:space="0" w:color="auto"/>
            </w:tcBorders>
          </w:tcPr>
          <w:p w14:paraId="3973951E" w14:textId="77777777" w:rsidR="00697D6C" w:rsidRDefault="00697D6C" w:rsidP="004C7CFF">
            <w:pPr>
              <w:cnfStyle w:val="000000000000" w:firstRow="0" w:lastRow="0" w:firstColumn="0" w:lastColumn="0" w:oddVBand="0" w:evenVBand="0" w:oddHBand="0" w:evenHBand="0" w:firstRowFirstColumn="0" w:firstRowLastColumn="0" w:lastRowFirstColumn="0" w:lastRowLastColumn="0"/>
            </w:pPr>
          </w:p>
        </w:tc>
        <w:tc>
          <w:tcPr>
            <w:tcW w:w="716" w:type="dxa"/>
            <w:tcBorders>
              <w:left w:val="single" w:sz="4" w:space="0" w:color="auto"/>
              <w:bottom w:val="single" w:sz="4" w:space="0" w:color="auto"/>
            </w:tcBorders>
          </w:tcPr>
          <w:p w14:paraId="222C7791" w14:textId="77777777" w:rsidR="00697D6C" w:rsidRDefault="00697D6C" w:rsidP="004C7CFF">
            <w:pPr>
              <w:cnfStyle w:val="000000000000" w:firstRow="0" w:lastRow="0" w:firstColumn="0" w:lastColumn="0" w:oddVBand="0" w:evenVBand="0" w:oddHBand="0" w:evenHBand="0" w:firstRowFirstColumn="0" w:firstRowLastColumn="0" w:lastRowFirstColumn="0" w:lastRowLastColumn="0"/>
            </w:pPr>
          </w:p>
        </w:tc>
      </w:tr>
      <w:tr w:rsidR="00650FE4" w14:paraId="0EEBB74D" w14:textId="77777777" w:rsidTr="00246DB1">
        <w:trPr>
          <w:trHeight w:val="374"/>
          <w:jc w:val="center"/>
        </w:trPr>
        <w:tc>
          <w:tcPr>
            <w:cnfStyle w:val="001000000000" w:firstRow="0" w:lastRow="0" w:firstColumn="1" w:lastColumn="0" w:oddVBand="0" w:evenVBand="0" w:oddHBand="0" w:evenHBand="0" w:firstRowFirstColumn="0" w:firstRowLastColumn="0" w:lastRowFirstColumn="0" w:lastRowLastColumn="0"/>
            <w:tcW w:w="1254" w:type="dxa"/>
            <w:vMerge/>
            <w:textDirection w:val="btLr"/>
            <w:vAlign w:val="center"/>
          </w:tcPr>
          <w:p w14:paraId="07A9AC71" w14:textId="77777777" w:rsidR="00697D6C" w:rsidRPr="00EC6871" w:rsidRDefault="00697D6C" w:rsidP="00065698">
            <w:pPr>
              <w:spacing w:before="40" w:after="40"/>
              <w:ind w:left="113" w:right="113"/>
              <w:jc w:val="center"/>
              <w:rPr>
                <w:b w:val="0"/>
              </w:rPr>
            </w:pPr>
          </w:p>
        </w:tc>
        <w:tc>
          <w:tcPr>
            <w:tcW w:w="4925" w:type="dxa"/>
            <w:tcBorders>
              <w:bottom w:val="single" w:sz="4" w:space="0" w:color="auto"/>
            </w:tcBorders>
          </w:tcPr>
          <w:p w14:paraId="13492E6A" w14:textId="411465DA" w:rsidR="00697D6C" w:rsidRPr="000E2750" w:rsidRDefault="00697D6C" w:rsidP="00065698">
            <w:pPr>
              <w:spacing w:before="40" w:after="40"/>
              <w:cnfStyle w:val="000000000000" w:firstRow="0" w:lastRow="0" w:firstColumn="0" w:lastColumn="0" w:oddVBand="0" w:evenVBand="0" w:oddHBand="0" w:evenHBand="0" w:firstRowFirstColumn="0" w:firstRowLastColumn="0" w:lastRowFirstColumn="0" w:lastRowLastColumn="0"/>
            </w:pPr>
            <w:r>
              <w:t xml:space="preserve">Number of hectares of </w:t>
            </w:r>
            <w:r w:rsidRPr="000E2750">
              <w:t>non-forest</w:t>
            </w:r>
            <w:r>
              <w:t xml:space="preserve"> land</w:t>
            </w:r>
            <w:r w:rsidRPr="000E2750">
              <w:t xml:space="preserve"> </w:t>
            </w:r>
            <w:r>
              <w:t xml:space="preserve">in which </w:t>
            </w:r>
            <w:r w:rsidRPr="000E2750">
              <w:t>improved land management</w:t>
            </w:r>
            <w:r w:rsidR="00F33C31">
              <w:t xml:space="preserve"> practices</w:t>
            </w:r>
            <w:r w:rsidRPr="000E2750">
              <w:t xml:space="preserve"> </w:t>
            </w:r>
            <w:r w:rsidR="00F33C31">
              <w:t>are expected to</w:t>
            </w:r>
            <w:r>
              <w:t xml:space="preserve"> occur </w:t>
            </w:r>
            <w:r w:rsidR="002D322D">
              <w:t>as a result of</w:t>
            </w:r>
            <w:r w:rsidRPr="000E2750">
              <w:t xml:space="preserve"> project activities</w:t>
            </w:r>
            <w:r>
              <w:t>,</w:t>
            </w:r>
            <w:r w:rsidRPr="000E2750">
              <w:t xml:space="preserve"> measured against the without-project scenario</w:t>
            </w:r>
          </w:p>
        </w:tc>
        <w:tc>
          <w:tcPr>
            <w:tcW w:w="2520" w:type="dxa"/>
            <w:tcBorders>
              <w:bottom w:val="single" w:sz="4" w:space="0" w:color="auto"/>
              <w:right w:val="single" w:sz="4" w:space="0" w:color="auto"/>
            </w:tcBorders>
          </w:tcPr>
          <w:p w14:paraId="7986574B" w14:textId="77777777" w:rsidR="00697D6C" w:rsidRDefault="00697D6C" w:rsidP="004C7CFF">
            <w:pPr>
              <w:cnfStyle w:val="000000000000" w:firstRow="0" w:lastRow="0" w:firstColumn="0" w:lastColumn="0" w:oddVBand="0" w:evenVBand="0" w:oddHBand="0" w:evenHBand="0" w:firstRowFirstColumn="0" w:firstRowLastColumn="0" w:lastRowFirstColumn="0" w:lastRowLastColumn="0"/>
            </w:pPr>
          </w:p>
        </w:tc>
        <w:tc>
          <w:tcPr>
            <w:tcW w:w="716" w:type="dxa"/>
            <w:tcBorders>
              <w:left w:val="single" w:sz="4" w:space="0" w:color="auto"/>
              <w:bottom w:val="single" w:sz="4" w:space="0" w:color="auto"/>
            </w:tcBorders>
          </w:tcPr>
          <w:p w14:paraId="31CFE0B1" w14:textId="77777777" w:rsidR="00697D6C" w:rsidRDefault="00697D6C" w:rsidP="004C7CFF">
            <w:pPr>
              <w:cnfStyle w:val="000000000000" w:firstRow="0" w:lastRow="0" w:firstColumn="0" w:lastColumn="0" w:oddVBand="0" w:evenVBand="0" w:oddHBand="0" w:evenHBand="0" w:firstRowFirstColumn="0" w:firstRowLastColumn="0" w:lastRowFirstColumn="0" w:lastRowLastColumn="0"/>
            </w:pPr>
          </w:p>
        </w:tc>
      </w:tr>
      <w:tr w:rsidR="00650FE4" w14:paraId="1C94559F" w14:textId="77777777" w:rsidTr="00246DB1">
        <w:trPr>
          <w:trHeight w:val="374"/>
          <w:jc w:val="center"/>
        </w:trPr>
        <w:tc>
          <w:tcPr>
            <w:cnfStyle w:val="001000000000" w:firstRow="0" w:lastRow="0" w:firstColumn="1" w:lastColumn="0" w:oddVBand="0" w:evenVBand="0" w:oddHBand="0" w:evenHBand="0" w:firstRowFirstColumn="0" w:firstRowLastColumn="0" w:lastRowFirstColumn="0" w:lastRowLastColumn="0"/>
            <w:tcW w:w="1254" w:type="dxa"/>
            <w:vMerge w:val="restart"/>
            <w:textDirection w:val="btLr"/>
            <w:vAlign w:val="center"/>
          </w:tcPr>
          <w:p w14:paraId="44FF4C0B" w14:textId="77777777" w:rsidR="00697D6C" w:rsidRPr="00EC6871" w:rsidRDefault="00697D6C" w:rsidP="00D44BDC">
            <w:pPr>
              <w:keepNext/>
              <w:spacing w:before="40" w:after="40"/>
              <w:ind w:left="113" w:right="113"/>
              <w:jc w:val="center"/>
              <w:rPr>
                <w:b w:val="0"/>
              </w:rPr>
            </w:pPr>
            <w:r w:rsidRPr="00EC6871">
              <w:rPr>
                <w:b w:val="0"/>
              </w:rPr>
              <w:lastRenderedPageBreak/>
              <w:t>Training</w:t>
            </w:r>
          </w:p>
        </w:tc>
        <w:tc>
          <w:tcPr>
            <w:tcW w:w="4925" w:type="dxa"/>
            <w:tcBorders>
              <w:bottom w:val="single" w:sz="4" w:space="0" w:color="auto"/>
            </w:tcBorders>
          </w:tcPr>
          <w:p w14:paraId="11152D26" w14:textId="4AD9E656" w:rsidR="00697D6C" w:rsidRPr="000E2750" w:rsidRDefault="00697D6C" w:rsidP="00D44BDC">
            <w:pPr>
              <w:keepNext/>
              <w:spacing w:before="40" w:after="40"/>
              <w:cnfStyle w:val="000000000000" w:firstRow="0" w:lastRow="0" w:firstColumn="0" w:lastColumn="0" w:oddVBand="0" w:evenVBand="0" w:oddHBand="0" w:evenHBand="0" w:firstRowFirstColumn="0" w:firstRowLastColumn="0" w:lastRowFirstColumn="0" w:lastRowLastColumn="0"/>
            </w:pPr>
            <w:r w:rsidRPr="000E2750">
              <w:t xml:space="preserve">Total number of community members </w:t>
            </w:r>
            <w:r w:rsidR="001B5C8F">
              <w:t>who</w:t>
            </w:r>
            <w:r w:rsidR="00F33C31">
              <w:t xml:space="preserve"> are expected to</w:t>
            </w:r>
            <w:r w:rsidR="001B5C8F">
              <w:t xml:space="preserve"> have </w:t>
            </w:r>
            <w:r>
              <w:t>improve</w:t>
            </w:r>
            <w:r w:rsidR="001B5C8F">
              <w:t>d</w:t>
            </w:r>
            <w:r>
              <w:t xml:space="preserve"> skills and/or knowledge</w:t>
            </w:r>
            <w:r w:rsidR="001B5C8F">
              <w:t xml:space="preserve"> resulting from training provided as part of project activities</w:t>
            </w:r>
          </w:p>
        </w:tc>
        <w:tc>
          <w:tcPr>
            <w:tcW w:w="2520" w:type="dxa"/>
            <w:tcBorders>
              <w:bottom w:val="single" w:sz="4" w:space="0" w:color="auto"/>
              <w:right w:val="single" w:sz="4" w:space="0" w:color="auto"/>
            </w:tcBorders>
          </w:tcPr>
          <w:p w14:paraId="7471B489" w14:textId="77777777" w:rsidR="00697D6C" w:rsidRDefault="00697D6C" w:rsidP="00D44BDC">
            <w:pPr>
              <w:keepNext/>
              <w:cnfStyle w:val="000000000000" w:firstRow="0" w:lastRow="0" w:firstColumn="0" w:lastColumn="0" w:oddVBand="0" w:evenVBand="0" w:oddHBand="0" w:evenHBand="0" w:firstRowFirstColumn="0" w:firstRowLastColumn="0" w:lastRowFirstColumn="0" w:lastRowLastColumn="0"/>
            </w:pPr>
          </w:p>
        </w:tc>
        <w:tc>
          <w:tcPr>
            <w:tcW w:w="716" w:type="dxa"/>
            <w:tcBorders>
              <w:left w:val="single" w:sz="4" w:space="0" w:color="auto"/>
              <w:bottom w:val="single" w:sz="4" w:space="0" w:color="auto"/>
            </w:tcBorders>
          </w:tcPr>
          <w:p w14:paraId="4927F2A4" w14:textId="77777777" w:rsidR="00697D6C" w:rsidRDefault="00697D6C" w:rsidP="00D44BDC">
            <w:pPr>
              <w:keepNext/>
              <w:cnfStyle w:val="000000000000" w:firstRow="0" w:lastRow="0" w:firstColumn="0" w:lastColumn="0" w:oddVBand="0" w:evenVBand="0" w:oddHBand="0" w:evenHBand="0" w:firstRowFirstColumn="0" w:firstRowLastColumn="0" w:lastRowFirstColumn="0" w:lastRowLastColumn="0"/>
            </w:pPr>
          </w:p>
        </w:tc>
      </w:tr>
      <w:tr w:rsidR="00650FE4" w14:paraId="10BEFD86" w14:textId="77777777" w:rsidTr="00246DB1">
        <w:trPr>
          <w:trHeight w:val="374"/>
          <w:jc w:val="center"/>
        </w:trPr>
        <w:tc>
          <w:tcPr>
            <w:cnfStyle w:val="001000000000" w:firstRow="0" w:lastRow="0" w:firstColumn="1" w:lastColumn="0" w:oddVBand="0" w:evenVBand="0" w:oddHBand="0" w:evenHBand="0" w:firstRowFirstColumn="0" w:firstRowLastColumn="0" w:lastRowFirstColumn="0" w:lastRowLastColumn="0"/>
            <w:tcW w:w="1254" w:type="dxa"/>
            <w:vMerge/>
            <w:textDirection w:val="btLr"/>
            <w:vAlign w:val="center"/>
          </w:tcPr>
          <w:p w14:paraId="01A578A7" w14:textId="77777777" w:rsidR="00697D6C" w:rsidRPr="00EC6871" w:rsidRDefault="00697D6C" w:rsidP="00065698">
            <w:pPr>
              <w:spacing w:before="40" w:after="40"/>
              <w:ind w:left="113" w:right="113"/>
              <w:jc w:val="center"/>
              <w:rPr>
                <w:b w:val="0"/>
              </w:rPr>
            </w:pPr>
          </w:p>
        </w:tc>
        <w:tc>
          <w:tcPr>
            <w:tcW w:w="4925" w:type="dxa"/>
            <w:tcBorders>
              <w:bottom w:val="single" w:sz="4" w:space="0" w:color="auto"/>
            </w:tcBorders>
          </w:tcPr>
          <w:p w14:paraId="44124182" w14:textId="6F0C4D86" w:rsidR="00697D6C" w:rsidRPr="000E2750" w:rsidRDefault="00697D6C" w:rsidP="00065698">
            <w:pPr>
              <w:spacing w:before="40" w:after="40"/>
              <w:cnfStyle w:val="000000000000" w:firstRow="0" w:lastRow="0" w:firstColumn="0" w:lastColumn="0" w:oddVBand="0" w:evenVBand="0" w:oddHBand="0" w:evenHBand="0" w:firstRowFirstColumn="0" w:firstRowLastColumn="0" w:lastRowFirstColumn="0" w:lastRowLastColumn="0"/>
            </w:pPr>
            <w:r>
              <w:t>N</w:t>
            </w:r>
            <w:r w:rsidRPr="000E2750">
              <w:t xml:space="preserve">umber of female community members </w:t>
            </w:r>
            <w:r w:rsidR="00EF5890">
              <w:t>who</w:t>
            </w:r>
            <w:r w:rsidR="00F33C31">
              <w:t xml:space="preserve"> are expected </w:t>
            </w:r>
            <w:r w:rsidR="005832E0">
              <w:t>to have</w:t>
            </w:r>
            <w:r w:rsidR="00EF5890">
              <w:t xml:space="preserve"> improved skills and/or knowledge resulting from training as part</w:t>
            </w:r>
            <w:r w:rsidRPr="000E2750">
              <w:t xml:space="preserve"> of project activities </w:t>
            </w:r>
          </w:p>
        </w:tc>
        <w:tc>
          <w:tcPr>
            <w:tcW w:w="2520" w:type="dxa"/>
            <w:tcBorders>
              <w:bottom w:val="single" w:sz="4" w:space="0" w:color="auto"/>
              <w:right w:val="single" w:sz="4" w:space="0" w:color="auto"/>
            </w:tcBorders>
          </w:tcPr>
          <w:p w14:paraId="0B6803D4" w14:textId="77777777" w:rsidR="00697D6C" w:rsidRDefault="00697D6C" w:rsidP="004C7CFF">
            <w:pPr>
              <w:cnfStyle w:val="000000000000" w:firstRow="0" w:lastRow="0" w:firstColumn="0" w:lastColumn="0" w:oddVBand="0" w:evenVBand="0" w:oddHBand="0" w:evenHBand="0" w:firstRowFirstColumn="0" w:firstRowLastColumn="0" w:lastRowFirstColumn="0" w:lastRowLastColumn="0"/>
            </w:pPr>
          </w:p>
        </w:tc>
        <w:tc>
          <w:tcPr>
            <w:tcW w:w="716" w:type="dxa"/>
            <w:tcBorders>
              <w:left w:val="single" w:sz="4" w:space="0" w:color="auto"/>
              <w:bottom w:val="single" w:sz="4" w:space="0" w:color="auto"/>
            </w:tcBorders>
          </w:tcPr>
          <w:p w14:paraId="306794AA" w14:textId="77777777" w:rsidR="00697D6C" w:rsidRDefault="00697D6C" w:rsidP="004C7CFF">
            <w:pPr>
              <w:cnfStyle w:val="000000000000" w:firstRow="0" w:lastRow="0" w:firstColumn="0" w:lastColumn="0" w:oddVBand="0" w:evenVBand="0" w:oddHBand="0" w:evenHBand="0" w:firstRowFirstColumn="0" w:firstRowLastColumn="0" w:lastRowFirstColumn="0" w:lastRowLastColumn="0"/>
            </w:pPr>
          </w:p>
        </w:tc>
      </w:tr>
      <w:tr w:rsidR="00650FE4" w14:paraId="2B943636" w14:textId="77777777" w:rsidTr="00246DB1">
        <w:trPr>
          <w:jc w:val="center"/>
        </w:trPr>
        <w:tc>
          <w:tcPr>
            <w:cnfStyle w:val="001000000000" w:firstRow="0" w:lastRow="0" w:firstColumn="1" w:lastColumn="0" w:oddVBand="0" w:evenVBand="0" w:oddHBand="0" w:evenHBand="0" w:firstRowFirstColumn="0" w:firstRowLastColumn="0" w:lastRowFirstColumn="0" w:lastRowLastColumn="0"/>
            <w:tcW w:w="1254" w:type="dxa"/>
            <w:vMerge w:val="restart"/>
            <w:textDirection w:val="btLr"/>
            <w:vAlign w:val="center"/>
          </w:tcPr>
          <w:p w14:paraId="0A10C743" w14:textId="21B4ED72" w:rsidR="00697D6C" w:rsidRPr="00EC6871" w:rsidRDefault="00697D6C" w:rsidP="00065698">
            <w:pPr>
              <w:spacing w:before="40" w:after="40"/>
              <w:ind w:left="113" w:right="113"/>
              <w:jc w:val="center"/>
              <w:rPr>
                <w:b w:val="0"/>
              </w:rPr>
            </w:pPr>
            <w:r w:rsidRPr="00EC6871">
              <w:rPr>
                <w:b w:val="0"/>
              </w:rPr>
              <w:t>Employment</w:t>
            </w:r>
          </w:p>
        </w:tc>
        <w:tc>
          <w:tcPr>
            <w:tcW w:w="4925" w:type="dxa"/>
            <w:tcBorders>
              <w:top w:val="single" w:sz="4" w:space="0" w:color="auto"/>
            </w:tcBorders>
          </w:tcPr>
          <w:p w14:paraId="40B9170D" w14:textId="49E53173" w:rsidR="00697D6C" w:rsidRPr="000E2750" w:rsidRDefault="00697D6C" w:rsidP="00065698">
            <w:pPr>
              <w:spacing w:before="40" w:after="40"/>
              <w:cnfStyle w:val="000000000000" w:firstRow="0" w:lastRow="0" w:firstColumn="0" w:lastColumn="0" w:oddVBand="0" w:evenVBand="0" w:oddHBand="0" w:evenHBand="0" w:firstRowFirstColumn="0" w:firstRowLastColumn="0" w:lastRowFirstColumn="0" w:lastRowLastColumn="0"/>
            </w:pPr>
            <w:r w:rsidRPr="000E2750">
              <w:t xml:space="preserve">Total number of people </w:t>
            </w:r>
            <w:r w:rsidR="00B61DCD">
              <w:t xml:space="preserve">expected to be </w:t>
            </w:r>
            <w:r w:rsidRPr="000E2750">
              <w:t xml:space="preserve">employed </w:t>
            </w:r>
            <w:r w:rsidR="008E7A6A">
              <w:t xml:space="preserve">in </w:t>
            </w:r>
            <w:r>
              <w:t>project activities</w:t>
            </w:r>
            <w:r w:rsidR="006B691A">
              <w:t>,</w:t>
            </w:r>
            <w:r w:rsidR="008E7A6A">
              <w:rPr>
                <w:rStyle w:val="FootnoteReference"/>
              </w:rPr>
              <w:footnoteReference w:id="6"/>
            </w:r>
            <w:r w:rsidRPr="000E2750">
              <w:t xml:space="preserve"> expressed as number of full</w:t>
            </w:r>
            <w:r>
              <w:t>-</w:t>
            </w:r>
            <w:r w:rsidRPr="000E2750">
              <w:t>time employees</w:t>
            </w:r>
            <w:r>
              <w:rPr>
                <w:rStyle w:val="FootnoteReference"/>
              </w:rPr>
              <w:footnoteReference w:id="7"/>
            </w:r>
          </w:p>
        </w:tc>
        <w:tc>
          <w:tcPr>
            <w:tcW w:w="2520" w:type="dxa"/>
            <w:tcBorders>
              <w:top w:val="single" w:sz="4" w:space="0" w:color="auto"/>
              <w:right w:val="single" w:sz="4" w:space="0" w:color="auto"/>
            </w:tcBorders>
          </w:tcPr>
          <w:p w14:paraId="17B63307" w14:textId="77777777" w:rsidR="00697D6C" w:rsidRPr="00B37675" w:rsidRDefault="00697D6C" w:rsidP="004C7CFF">
            <w:pPr>
              <w:cnfStyle w:val="000000000000" w:firstRow="0" w:lastRow="0" w:firstColumn="0" w:lastColumn="0" w:oddVBand="0" w:evenVBand="0" w:oddHBand="0" w:evenHBand="0" w:firstRowFirstColumn="0" w:firstRowLastColumn="0" w:lastRowFirstColumn="0" w:lastRowLastColumn="0"/>
            </w:pPr>
          </w:p>
        </w:tc>
        <w:tc>
          <w:tcPr>
            <w:tcW w:w="716" w:type="dxa"/>
            <w:tcBorders>
              <w:top w:val="single" w:sz="4" w:space="0" w:color="auto"/>
              <w:left w:val="single" w:sz="4" w:space="0" w:color="auto"/>
            </w:tcBorders>
          </w:tcPr>
          <w:p w14:paraId="43D05D33" w14:textId="77777777" w:rsidR="00697D6C" w:rsidRPr="00B37675" w:rsidRDefault="00697D6C" w:rsidP="004C7CFF">
            <w:pPr>
              <w:cnfStyle w:val="000000000000" w:firstRow="0" w:lastRow="0" w:firstColumn="0" w:lastColumn="0" w:oddVBand="0" w:evenVBand="0" w:oddHBand="0" w:evenHBand="0" w:firstRowFirstColumn="0" w:firstRowLastColumn="0" w:lastRowFirstColumn="0" w:lastRowLastColumn="0"/>
            </w:pPr>
          </w:p>
        </w:tc>
      </w:tr>
      <w:tr w:rsidR="00650FE4" w14:paraId="36781553" w14:textId="77777777" w:rsidTr="00246DB1">
        <w:trPr>
          <w:jc w:val="center"/>
        </w:trPr>
        <w:tc>
          <w:tcPr>
            <w:cnfStyle w:val="001000000000" w:firstRow="0" w:lastRow="0" w:firstColumn="1" w:lastColumn="0" w:oddVBand="0" w:evenVBand="0" w:oddHBand="0" w:evenHBand="0" w:firstRowFirstColumn="0" w:firstRowLastColumn="0" w:lastRowFirstColumn="0" w:lastRowLastColumn="0"/>
            <w:tcW w:w="1254" w:type="dxa"/>
            <w:vMerge/>
            <w:textDirection w:val="btLr"/>
            <w:vAlign w:val="center"/>
          </w:tcPr>
          <w:p w14:paraId="6FF0706F" w14:textId="77777777" w:rsidR="00697D6C" w:rsidRPr="00EC6871" w:rsidRDefault="00697D6C" w:rsidP="00065698">
            <w:pPr>
              <w:spacing w:before="40" w:after="40"/>
              <w:ind w:left="113" w:right="113"/>
              <w:jc w:val="center"/>
              <w:rPr>
                <w:b w:val="0"/>
              </w:rPr>
            </w:pPr>
          </w:p>
        </w:tc>
        <w:tc>
          <w:tcPr>
            <w:tcW w:w="4925" w:type="dxa"/>
          </w:tcPr>
          <w:p w14:paraId="761642B7" w14:textId="35BDD428" w:rsidR="00697D6C" w:rsidRPr="000E2750" w:rsidRDefault="00697D6C" w:rsidP="00065698">
            <w:pPr>
              <w:spacing w:before="40" w:after="40"/>
              <w:cnfStyle w:val="000000000000" w:firstRow="0" w:lastRow="0" w:firstColumn="0" w:lastColumn="0" w:oddVBand="0" w:evenVBand="0" w:oddHBand="0" w:evenHBand="0" w:firstRowFirstColumn="0" w:firstRowLastColumn="0" w:lastRowFirstColumn="0" w:lastRowLastColumn="0"/>
            </w:pPr>
            <w:r w:rsidRPr="000E2750">
              <w:t>Number of women</w:t>
            </w:r>
            <w:r w:rsidR="00B61DCD">
              <w:t xml:space="preserve"> expected to be</w:t>
            </w:r>
            <w:r>
              <w:t xml:space="preserve"> </w:t>
            </w:r>
            <w:r w:rsidRPr="000E2750">
              <w:t>employed as a result of project activities</w:t>
            </w:r>
            <w:r>
              <w:t>,</w:t>
            </w:r>
            <w:r w:rsidRPr="000E2750">
              <w:t xml:space="preserve"> </w:t>
            </w:r>
            <w:r w:rsidR="00483956">
              <w:t>expressed</w:t>
            </w:r>
            <w:r w:rsidR="00483956" w:rsidRPr="000E2750">
              <w:t xml:space="preserve"> </w:t>
            </w:r>
            <w:r w:rsidRPr="000E2750">
              <w:t xml:space="preserve">as </w:t>
            </w:r>
            <w:r>
              <w:t xml:space="preserve">number of </w:t>
            </w:r>
            <w:r w:rsidRPr="000E2750">
              <w:t>full</w:t>
            </w:r>
            <w:r>
              <w:t>-</w:t>
            </w:r>
            <w:r w:rsidRPr="000E2750">
              <w:t>time employees</w:t>
            </w:r>
          </w:p>
        </w:tc>
        <w:tc>
          <w:tcPr>
            <w:tcW w:w="2520" w:type="dxa"/>
            <w:tcBorders>
              <w:right w:val="single" w:sz="4" w:space="0" w:color="auto"/>
            </w:tcBorders>
          </w:tcPr>
          <w:p w14:paraId="4F0A5201" w14:textId="77777777" w:rsidR="00697D6C" w:rsidRPr="00B37675" w:rsidRDefault="00697D6C" w:rsidP="004C7CFF">
            <w:pPr>
              <w:cnfStyle w:val="000000000000" w:firstRow="0" w:lastRow="0" w:firstColumn="0" w:lastColumn="0" w:oddVBand="0" w:evenVBand="0" w:oddHBand="0" w:evenHBand="0" w:firstRowFirstColumn="0" w:firstRowLastColumn="0" w:lastRowFirstColumn="0" w:lastRowLastColumn="0"/>
            </w:pPr>
          </w:p>
        </w:tc>
        <w:tc>
          <w:tcPr>
            <w:tcW w:w="716" w:type="dxa"/>
            <w:tcBorders>
              <w:left w:val="single" w:sz="4" w:space="0" w:color="auto"/>
            </w:tcBorders>
          </w:tcPr>
          <w:p w14:paraId="59F8BD03" w14:textId="77777777" w:rsidR="00697D6C" w:rsidRPr="00B37675" w:rsidRDefault="00697D6C" w:rsidP="004C7CFF">
            <w:pPr>
              <w:cnfStyle w:val="000000000000" w:firstRow="0" w:lastRow="0" w:firstColumn="0" w:lastColumn="0" w:oddVBand="0" w:evenVBand="0" w:oddHBand="0" w:evenHBand="0" w:firstRowFirstColumn="0" w:firstRowLastColumn="0" w:lastRowFirstColumn="0" w:lastRowLastColumn="0"/>
            </w:pPr>
          </w:p>
        </w:tc>
      </w:tr>
      <w:tr w:rsidR="00650FE4" w14:paraId="200403DA" w14:textId="77777777" w:rsidTr="00246DB1">
        <w:trPr>
          <w:jc w:val="center"/>
        </w:trPr>
        <w:tc>
          <w:tcPr>
            <w:cnfStyle w:val="001000000000" w:firstRow="0" w:lastRow="0" w:firstColumn="1" w:lastColumn="0" w:oddVBand="0" w:evenVBand="0" w:oddHBand="0" w:evenHBand="0" w:firstRowFirstColumn="0" w:firstRowLastColumn="0" w:lastRowFirstColumn="0" w:lastRowLastColumn="0"/>
            <w:tcW w:w="1254" w:type="dxa"/>
            <w:vMerge w:val="restart"/>
            <w:textDirection w:val="btLr"/>
            <w:vAlign w:val="center"/>
          </w:tcPr>
          <w:p w14:paraId="159EB698" w14:textId="7038AFBA" w:rsidR="005D60A8" w:rsidRPr="00EC6871" w:rsidRDefault="005D60A8" w:rsidP="00065698">
            <w:pPr>
              <w:spacing w:before="40" w:after="40"/>
              <w:ind w:left="113" w:right="113"/>
              <w:jc w:val="center"/>
              <w:rPr>
                <w:b w:val="0"/>
              </w:rPr>
            </w:pPr>
            <w:r>
              <w:rPr>
                <w:b w:val="0"/>
              </w:rPr>
              <w:t>Livelihoods</w:t>
            </w:r>
          </w:p>
        </w:tc>
        <w:tc>
          <w:tcPr>
            <w:tcW w:w="4925" w:type="dxa"/>
          </w:tcPr>
          <w:p w14:paraId="04CF9D6B" w14:textId="46070F4E" w:rsidR="005D60A8" w:rsidRDefault="005D60A8" w:rsidP="00065698">
            <w:pPr>
              <w:spacing w:before="40" w:after="40"/>
              <w:cnfStyle w:val="000000000000" w:firstRow="0" w:lastRow="0" w:firstColumn="0" w:lastColumn="0" w:oddVBand="0" w:evenVBand="0" w:oddHBand="0" w:evenHBand="0" w:firstRowFirstColumn="0" w:firstRowLastColumn="0" w:lastRowFirstColumn="0" w:lastRowLastColumn="0"/>
            </w:pPr>
            <w:r>
              <w:t>Total number of people</w:t>
            </w:r>
            <w:r w:rsidRPr="00E67D70">
              <w:t xml:space="preserve"> </w:t>
            </w:r>
            <w:r w:rsidR="00B61DCD">
              <w:t>expected to have</w:t>
            </w:r>
            <w:r w:rsidRPr="00E67D70">
              <w:t xml:space="preserve"> improved livelihoods</w:t>
            </w:r>
            <w:r>
              <w:rPr>
                <w:rStyle w:val="FootnoteReference"/>
              </w:rPr>
              <w:footnoteReference w:id="8"/>
            </w:r>
            <w:r w:rsidR="006B691A">
              <w:t xml:space="preserve"> or income generated</w:t>
            </w:r>
            <w:r>
              <w:t xml:space="preserve"> as a result of project activities</w:t>
            </w:r>
          </w:p>
        </w:tc>
        <w:tc>
          <w:tcPr>
            <w:tcW w:w="2520" w:type="dxa"/>
            <w:tcBorders>
              <w:right w:val="single" w:sz="4" w:space="0" w:color="auto"/>
            </w:tcBorders>
          </w:tcPr>
          <w:p w14:paraId="2BD6CE31" w14:textId="77777777" w:rsidR="005D60A8" w:rsidRDefault="005D60A8" w:rsidP="004C7CFF">
            <w:pPr>
              <w:cnfStyle w:val="000000000000" w:firstRow="0" w:lastRow="0" w:firstColumn="0" w:lastColumn="0" w:oddVBand="0" w:evenVBand="0" w:oddHBand="0" w:evenHBand="0" w:firstRowFirstColumn="0" w:firstRowLastColumn="0" w:lastRowFirstColumn="0" w:lastRowLastColumn="0"/>
            </w:pPr>
          </w:p>
        </w:tc>
        <w:tc>
          <w:tcPr>
            <w:tcW w:w="716" w:type="dxa"/>
            <w:tcBorders>
              <w:left w:val="single" w:sz="4" w:space="0" w:color="auto"/>
            </w:tcBorders>
          </w:tcPr>
          <w:p w14:paraId="6AB0E9BE" w14:textId="77777777" w:rsidR="005D60A8" w:rsidRDefault="005D60A8" w:rsidP="004C7CFF">
            <w:pPr>
              <w:cnfStyle w:val="000000000000" w:firstRow="0" w:lastRow="0" w:firstColumn="0" w:lastColumn="0" w:oddVBand="0" w:evenVBand="0" w:oddHBand="0" w:evenHBand="0" w:firstRowFirstColumn="0" w:firstRowLastColumn="0" w:lastRowFirstColumn="0" w:lastRowLastColumn="0"/>
            </w:pPr>
          </w:p>
        </w:tc>
      </w:tr>
      <w:tr w:rsidR="00650FE4" w14:paraId="3D65A4FC" w14:textId="77777777" w:rsidTr="00246DB1">
        <w:trPr>
          <w:jc w:val="center"/>
        </w:trPr>
        <w:tc>
          <w:tcPr>
            <w:cnfStyle w:val="001000000000" w:firstRow="0" w:lastRow="0" w:firstColumn="1" w:lastColumn="0" w:oddVBand="0" w:evenVBand="0" w:oddHBand="0" w:evenHBand="0" w:firstRowFirstColumn="0" w:firstRowLastColumn="0" w:lastRowFirstColumn="0" w:lastRowLastColumn="0"/>
            <w:tcW w:w="1254" w:type="dxa"/>
            <w:vMerge/>
            <w:textDirection w:val="btLr"/>
            <w:vAlign w:val="center"/>
          </w:tcPr>
          <w:p w14:paraId="6684E514" w14:textId="77777777" w:rsidR="005D60A8" w:rsidRDefault="005D60A8" w:rsidP="00065698">
            <w:pPr>
              <w:spacing w:before="40" w:after="40"/>
              <w:ind w:left="113" w:right="113"/>
              <w:jc w:val="center"/>
              <w:rPr>
                <w:b w:val="0"/>
              </w:rPr>
            </w:pPr>
          </w:p>
        </w:tc>
        <w:tc>
          <w:tcPr>
            <w:tcW w:w="4925" w:type="dxa"/>
          </w:tcPr>
          <w:p w14:paraId="13552156" w14:textId="17E30678" w:rsidR="005D60A8" w:rsidRPr="00E67D70" w:rsidRDefault="005D60A8" w:rsidP="00065698">
            <w:pPr>
              <w:spacing w:before="40" w:after="40"/>
              <w:cnfStyle w:val="000000000000" w:firstRow="0" w:lastRow="0" w:firstColumn="0" w:lastColumn="0" w:oddVBand="0" w:evenVBand="0" w:oddHBand="0" w:evenHBand="0" w:firstRowFirstColumn="0" w:firstRowLastColumn="0" w:lastRowFirstColumn="0" w:lastRowLastColumn="0"/>
            </w:pPr>
            <w:r>
              <w:t>Number of women</w:t>
            </w:r>
            <w:r w:rsidRPr="00E67D70">
              <w:t xml:space="preserve"> </w:t>
            </w:r>
            <w:r w:rsidR="00B61DCD">
              <w:t>expected to have</w:t>
            </w:r>
            <w:r w:rsidR="00B61DCD" w:rsidRPr="00E67D70">
              <w:t xml:space="preserve"> </w:t>
            </w:r>
            <w:r w:rsidRPr="00E67D70">
              <w:t>improved livelihoods</w:t>
            </w:r>
            <w:r w:rsidR="006B691A">
              <w:t xml:space="preserve"> or income generated</w:t>
            </w:r>
            <w:r>
              <w:t xml:space="preserve"> as a result of project activities</w:t>
            </w:r>
          </w:p>
        </w:tc>
        <w:tc>
          <w:tcPr>
            <w:tcW w:w="2520" w:type="dxa"/>
            <w:tcBorders>
              <w:right w:val="single" w:sz="4" w:space="0" w:color="auto"/>
            </w:tcBorders>
          </w:tcPr>
          <w:p w14:paraId="43EC9764" w14:textId="77777777" w:rsidR="005D60A8" w:rsidRDefault="005D60A8" w:rsidP="005D60A8">
            <w:pPr>
              <w:cnfStyle w:val="000000000000" w:firstRow="0" w:lastRow="0" w:firstColumn="0" w:lastColumn="0" w:oddVBand="0" w:evenVBand="0" w:oddHBand="0" w:evenHBand="0" w:firstRowFirstColumn="0" w:firstRowLastColumn="0" w:lastRowFirstColumn="0" w:lastRowLastColumn="0"/>
            </w:pPr>
          </w:p>
        </w:tc>
        <w:tc>
          <w:tcPr>
            <w:tcW w:w="716" w:type="dxa"/>
            <w:tcBorders>
              <w:left w:val="single" w:sz="4" w:space="0" w:color="auto"/>
            </w:tcBorders>
          </w:tcPr>
          <w:p w14:paraId="6678A52D" w14:textId="77777777" w:rsidR="005D60A8" w:rsidRDefault="005D60A8" w:rsidP="005D60A8">
            <w:pPr>
              <w:cnfStyle w:val="000000000000" w:firstRow="0" w:lastRow="0" w:firstColumn="0" w:lastColumn="0" w:oddVBand="0" w:evenVBand="0" w:oddHBand="0" w:evenHBand="0" w:firstRowFirstColumn="0" w:firstRowLastColumn="0" w:lastRowFirstColumn="0" w:lastRowLastColumn="0"/>
            </w:pPr>
          </w:p>
        </w:tc>
      </w:tr>
      <w:tr w:rsidR="00650FE4" w14:paraId="7828EC23" w14:textId="77777777" w:rsidTr="00246DB1">
        <w:trPr>
          <w:jc w:val="center"/>
        </w:trPr>
        <w:tc>
          <w:tcPr>
            <w:cnfStyle w:val="001000000000" w:firstRow="0" w:lastRow="0" w:firstColumn="1" w:lastColumn="0" w:oddVBand="0" w:evenVBand="0" w:oddHBand="0" w:evenHBand="0" w:firstRowFirstColumn="0" w:firstRowLastColumn="0" w:lastRowFirstColumn="0" w:lastRowLastColumn="0"/>
            <w:tcW w:w="1254" w:type="dxa"/>
            <w:vMerge w:val="restart"/>
            <w:textDirection w:val="btLr"/>
            <w:vAlign w:val="center"/>
          </w:tcPr>
          <w:p w14:paraId="37D6E6F2" w14:textId="77777777" w:rsidR="00DA2A05" w:rsidRPr="00EC6871" w:rsidRDefault="00DA2A05" w:rsidP="00065698">
            <w:pPr>
              <w:spacing w:before="40" w:after="40"/>
              <w:ind w:left="113" w:right="113"/>
              <w:jc w:val="center"/>
              <w:rPr>
                <w:b w:val="0"/>
              </w:rPr>
            </w:pPr>
            <w:r w:rsidRPr="00EC6871">
              <w:rPr>
                <w:b w:val="0"/>
              </w:rPr>
              <w:t>Health</w:t>
            </w:r>
          </w:p>
        </w:tc>
        <w:tc>
          <w:tcPr>
            <w:tcW w:w="4925" w:type="dxa"/>
          </w:tcPr>
          <w:p w14:paraId="4A66AAEE" w14:textId="5BA5D8A6" w:rsidR="00DA2A05" w:rsidRPr="000E2750" w:rsidRDefault="00DA2A05" w:rsidP="00065698">
            <w:pPr>
              <w:spacing w:before="40" w:after="40"/>
              <w:cnfStyle w:val="000000000000" w:firstRow="0" w:lastRow="0" w:firstColumn="0" w:lastColumn="0" w:oddVBand="0" w:evenVBand="0" w:oddHBand="0" w:evenHBand="0" w:firstRowFirstColumn="0" w:firstRowLastColumn="0" w:lastRowFirstColumn="0" w:lastRowLastColumn="0"/>
            </w:pPr>
            <w:r>
              <w:t>Total n</w:t>
            </w:r>
            <w:r w:rsidRPr="000E2750">
              <w:t xml:space="preserve">umber of people </w:t>
            </w:r>
            <w:r>
              <w:t xml:space="preserve">for whom health services </w:t>
            </w:r>
            <w:r w:rsidR="00F33C31">
              <w:t>are expected to</w:t>
            </w:r>
            <w:r w:rsidR="00B61DCD">
              <w:t xml:space="preserve"> </w:t>
            </w:r>
            <w:r w:rsidRPr="000E2750">
              <w:t xml:space="preserve">improve as </w:t>
            </w:r>
            <w:r>
              <w:t xml:space="preserve">a </w:t>
            </w:r>
            <w:r w:rsidRPr="000E2750">
              <w:t xml:space="preserve">result of project activities, measured against the without-project scenario </w:t>
            </w:r>
          </w:p>
        </w:tc>
        <w:tc>
          <w:tcPr>
            <w:tcW w:w="2520" w:type="dxa"/>
            <w:tcBorders>
              <w:right w:val="single" w:sz="4" w:space="0" w:color="auto"/>
            </w:tcBorders>
          </w:tcPr>
          <w:p w14:paraId="5FB83E35" w14:textId="77777777" w:rsidR="00DA2A05" w:rsidRDefault="00DA2A05" w:rsidP="004C7CFF">
            <w:pPr>
              <w:cnfStyle w:val="000000000000" w:firstRow="0" w:lastRow="0" w:firstColumn="0" w:lastColumn="0" w:oddVBand="0" w:evenVBand="0" w:oddHBand="0" w:evenHBand="0" w:firstRowFirstColumn="0" w:firstRowLastColumn="0" w:lastRowFirstColumn="0" w:lastRowLastColumn="0"/>
            </w:pPr>
          </w:p>
        </w:tc>
        <w:tc>
          <w:tcPr>
            <w:tcW w:w="716" w:type="dxa"/>
            <w:tcBorders>
              <w:left w:val="single" w:sz="4" w:space="0" w:color="auto"/>
            </w:tcBorders>
          </w:tcPr>
          <w:p w14:paraId="3A37579D" w14:textId="77777777" w:rsidR="00DA2A05" w:rsidRDefault="00DA2A05" w:rsidP="004C7CFF">
            <w:pPr>
              <w:cnfStyle w:val="000000000000" w:firstRow="0" w:lastRow="0" w:firstColumn="0" w:lastColumn="0" w:oddVBand="0" w:evenVBand="0" w:oddHBand="0" w:evenHBand="0" w:firstRowFirstColumn="0" w:firstRowLastColumn="0" w:lastRowFirstColumn="0" w:lastRowLastColumn="0"/>
            </w:pPr>
          </w:p>
        </w:tc>
      </w:tr>
      <w:tr w:rsidR="00650FE4" w14:paraId="62A2C106" w14:textId="77777777" w:rsidTr="00246DB1">
        <w:trPr>
          <w:jc w:val="center"/>
        </w:trPr>
        <w:tc>
          <w:tcPr>
            <w:cnfStyle w:val="001000000000" w:firstRow="0" w:lastRow="0" w:firstColumn="1" w:lastColumn="0" w:oddVBand="0" w:evenVBand="0" w:oddHBand="0" w:evenHBand="0" w:firstRowFirstColumn="0" w:firstRowLastColumn="0" w:lastRowFirstColumn="0" w:lastRowLastColumn="0"/>
            <w:tcW w:w="1254" w:type="dxa"/>
            <w:vMerge/>
            <w:textDirection w:val="btLr"/>
            <w:vAlign w:val="center"/>
          </w:tcPr>
          <w:p w14:paraId="54F7ED34" w14:textId="64886984" w:rsidR="00DA2A05" w:rsidRPr="00EC6871" w:rsidRDefault="00DA2A05" w:rsidP="00065698">
            <w:pPr>
              <w:spacing w:before="40" w:after="40"/>
              <w:ind w:left="113" w:right="113"/>
              <w:jc w:val="center"/>
              <w:rPr>
                <w:b w:val="0"/>
              </w:rPr>
            </w:pPr>
          </w:p>
        </w:tc>
        <w:tc>
          <w:tcPr>
            <w:tcW w:w="4925" w:type="dxa"/>
          </w:tcPr>
          <w:p w14:paraId="4653D2B6" w14:textId="1E8D4D11" w:rsidR="00DA2A05" w:rsidRPr="000E2750" w:rsidRDefault="00DA2A05" w:rsidP="00065698">
            <w:pPr>
              <w:spacing w:before="40" w:after="40"/>
              <w:cnfStyle w:val="000000000000" w:firstRow="0" w:lastRow="0" w:firstColumn="0" w:lastColumn="0" w:oddVBand="0" w:evenVBand="0" w:oddHBand="0" w:evenHBand="0" w:firstRowFirstColumn="0" w:firstRowLastColumn="0" w:lastRowFirstColumn="0" w:lastRowLastColumn="0"/>
            </w:pPr>
            <w:r>
              <w:t>N</w:t>
            </w:r>
            <w:r w:rsidRPr="000E2750">
              <w:t xml:space="preserve">umber of </w:t>
            </w:r>
            <w:r>
              <w:t>women</w:t>
            </w:r>
            <w:r w:rsidRPr="000E2750">
              <w:t xml:space="preserve"> </w:t>
            </w:r>
            <w:r>
              <w:t xml:space="preserve">for whom health services </w:t>
            </w:r>
            <w:r w:rsidR="00F33C31">
              <w:t>are expected to</w:t>
            </w:r>
            <w:r w:rsidR="00B61DCD">
              <w:t xml:space="preserve"> </w:t>
            </w:r>
            <w:r w:rsidRPr="000E2750">
              <w:t xml:space="preserve">improve as </w:t>
            </w:r>
            <w:r>
              <w:t xml:space="preserve">a </w:t>
            </w:r>
            <w:r w:rsidRPr="000E2750">
              <w:t>result of project activities, measured against the without-project scenario</w:t>
            </w:r>
          </w:p>
        </w:tc>
        <w:tc>
          <w:tcPr>
            <w:tcW w:w="2520" w:type="dxa"/>
            <w:tcBorders>
              <w:right w:val="single" w:sz="4" w:space="0" w:color="auto"/>
            </w:tcBorders>
          </w:tcPr>
          <w:p w14:paraId="18C75C66" w14:textId="77777777" w:rsidR="00DA2A05" w:rsidRDefault="00DA2A05" w:rsidP="004C7CFF">
            <w:pPr>
              <w:cnfStyle w:val="000000000000" w:firstRow="0" w:lastRow="0" w:firstColumn="0" w:lastColumn="0" w:oddVBand="0" w:evenVBand="0" w:oddHBand="0" w:evenHBand="0" w:firstRowFirstColumn="0" w:firstRowLastColumn="0" w:lastRowFirstColumn="0" w:lastRowLastColumn="0"/>
            </w:pPr>
          </w:p>
        </w:tc>
        <w:tc>
          <w:tcPr>
            <w:tcW w:w="716" w:type="dxa"/>
            <w:tcBorders>
              <w:left w:val="single" w:sz="4" w:space="0" w:color="auto"/>
            </w:tcBorders>
          </w:tcPr>
          <w:p w14:paraId="33306516" w14:textId="77777777" w:rsidR="00DA2A05" w:rsidRDefault="00DA2A05" w:rsidP="004C7CFF">
            <w:pPr>
              <w:cnfStyle w:val="000000000000" w:firstRow="0" w:lastRow="0" w:firstColumn="0" w:lastColumn="0" w:oddVBand="0" w:evenVBand="0" w:oddHBand="0" w:evenHBand="0" w:firstRowFirstColumn="0" w:firstRowLastColumn="0" w:lastRowFirstColumn="0" w:lastRowLastColumn="0"/>
            </w:pPr>
          </w:p>
        </w:tc>
      </w:tr>
      <w:tr w:rsidR="00650FE4" w14:paraId="1169366D" w14:textId="77777777" w:rsidTr="00246DB1">
        <w:trPr>
          <w:jc w:val="center"/>
        </w:trPr>
        <w:tc>
          <w:tcPr>
            <w:cnfStyle w:val="001000000000" w:firstRow="0" w:lastRow="0" w:firstColumn="1" w:lastColumn="0" w:oddVBand="0" w:evenVBand="0" w:oddHBand="0" w:evenHBand="0" w:firstRowFirstColumn="0" w:firstRowLastColumn="0" w:lastRowFirstColumn="0" w:lastRowLastColumn="0"/>
            <w:tcW w:w="1254" w:type="dxa"/>
            <w:vMerge w:val="restart"/>
            <w:textDirection w:val="btLr"/>
            <w:vAlign w:val="center"/>
          </w:tcPr>
          <w:p w14:paraId="18D400B0" w14:textId="77777777" w:rsidR="002D322D" w:rsidRPr="00EC6871" w:rsidRDefault="002D322D" w:rsidP="00D44BDC">
            <w:pPr>
              <w:keepNext/>
              <w:spacing w:before="40" w:after="40"/>
              <w:ind w:left="113" w:right="113"/>
              <w:jc w:val="center"/>
              <w:rPr>
                <w:b w:val="0"/>
              </w:rPr>
            </w:pPr>
            <w:r w:rsidRPr="00EC6871">
              <w:rPr>
                <w:b w:val="0"/>
              </w:rPr>
              <w:lastRenderedPageBreak/>
              <w:t>Education</w:t>
            </w:r>
          </w:p>
        </w:tc>
        <w:tc>
          <w:tcPr>
            <w:tcW w:w="4925" w:type="dxa"/>
          </w:tcPr>
          <w:p w14:paraId="182B1CEF" w14:textId="09686EEF" w:rsidR="002D322D" w:rsidRPr="000E2750" w:rsidRDefault="002D322D" w:rsidP="00D44BDC">
            <w:pPr>
              <w:keepNext/>
              <w:spacing w:before="40" w:after="40"/>
              <w:cnfStyle w:val="000000000000" w:firstRow="0" w:lastRow="0" w:firstColumn="0" w:lastColumn="0" w:oddVBand="0" w:evenVBand="0" w:oddHBand="0" w:evenHBand="0" w:firstRowFirstColumn="0" w:firstRowLastColumn="0" w:lastRowFirstColumn="0" w:lastRowLastColumn="0"/>
            </w:pPr>
            <w:r>
              <w:t>Total n</w:t>
            </w:r>
            <w:r w:rsidRPr="000E2750">
              <w:t xml:space="preserve">umber of people </w:t>
            </w:r>
            <w:r>
              <w:t xml:space="preserve">for whom access to, or quality of, education </w:t>
            </w:r>
            <w:r w:rsidR="00F33C31">
              <w:t>is expected to</w:t>
            </w:r>
            <w:r w:rsidRPr="000E2750">
              <w:t xml:space="preserve"> improve as result of project activities, measured against the without-project scenario</w:t>
            </w:r>
          </w:p>
        </w:tc>
        <w:tc>
          <w:tcPr>
            <w:tcW w:w="2520" w:type="dxa"/>
            <w:tcBorders>
              <w:right w:val="single" w:sz="4" w:space="0" w:color="auto"/>
            </w:tcBorders>
          </w:tcPr>
          <w:p w14:paraId="4901AAC1" w14:textId="77777777" w:rsidR="002D322D" w:rsidRDefault="002D322D" w:rsidP="00D44BDC">
            <w:pPr>
              <w:keepNext/>
              <w:cnfStyle w:val="000000000000" w:firstRow="0" w:lastRow="0" w:firstColumn="0" w:lastColumn="0" w:oddVBand="0" w:evenVBand="0" w:oddHBand="0" w:evenHBand="0" w:firstRowFirstColumn="0" w:firstRowLastColumn="0" w:lastRowFirstColumn="0" w:lastRowLastColumn="0"/>
            </w:pPr>
          </w:p>
        </w:tc>
        <w:tc>
          <w:tcPr>
            <w:tcW w:w="716" w:type="dxa"/>
            <w:tcBorders>
              <w:left w:val="single" w:sz="4" w:space="0" w:color="auto"/>
            </w:tcBorders>
          </w:tcPr>
          <w:p w14:paraId="60009537" w14:textId="77777777" w:rsidR="002D322D" w:rsidRDefault="002D322D" w:rsidP="00D44BDC">
            <w:pPr>
              <w:keepNext/>
              <w:cnfStyle w:val="000000000000" w:firstRow="0" w:lastRow="0" w:firstColumn="0" w:lastColumn="0" w:oddVBand="0" w:evenVBand="0" w:oddHBand="0" w:evenHBand="0" w:firstRowFirstColumn="0" w:firstRowLastColumn="0" w:lastRowFirstColumn="0" w:lastRowLastColumn="0"/>
            </w:pPr>
          </w:p>
        </w:tc>
      </w:tr>
      <w:tr w:rsidR="00650FE4" w14:paraId="25736A6A" w14:textId="77777777" w:rsidTr="00246DB1">
        <w:trPr>
          <w:jc w:val="center"/>
        </w:trPr>
        <w:tc>
          <w:tcPr>
            <w:cnfStyle w:val="001000000000" w:firstRow="0" w:lastRow="0" w:firstColumn="1" w:lastColumn="0" w:oddVBand="0" w:evenVBand="0" w:oddHBand="0" w:evenHBand="0" w:firstRowFirstColumn="0" w:firstRowLastColumn="0" w:lastRowFirstColumn="0" w:lastRowLastColumn="0"/>
            <w:tcW w:w="1254" w:type="dxa"/>
            <w:vMerge/>
            <w:textDirection w:val="btLr"/>
            <w:vAlign w:val="center"/>
          </w:tcPr>
          <w:p w14:paraId="0C59A61A" w14:textId="77777777" w:rsidR="002D322D" w:rsidRPr="00EC6871" w:rsidRDefault="002D322D" w:rsidP="00065698">
            <w:pPr>
              <w:spacing w:before="40" w:after="40"/>
              <w:ind w:left="113" w:right="113"/>
              <w:jc w:val="center"/>
              <w:rPr>
                <w:b w:val="0"/>
              </w:rPr>
            </w:pPr>
          </w:p>
        </w:tc>
        <w:tc>
          <w:tcPr>
            <w:tcW w:w="4925" w:type="dxa"/>
          </w:tcPr>
          <w:p w14:paraId="6645F741" w14:textId="52FC0CDE" w:rsidR="002D322D" w:rsidRPr="000E2750" w:rsidRDefault="002D322D" w:rsidP="00065698">
            <w:pPr>
              <w:spacing w:before="40" w:after="40"/>
              <w:cnfStyle w:val="000000000000" w:firstRow="0" w:lastRow="0" w:firstColumn="0" w:lastColumn="0" w:oddVBand="0" w:evenVBand="0" w:oddHBand="0" w:evenHBand="0" w:firstRowFirstColumn="0" w:firstRowLastColumn="0" w:lastRowFirstColumn="0" w:lastRowLastColumn="0"/>
            </w:pPr>
            <w:r>
              <w:t>N</w:t>
            </w:r>
            <w:r w:rsidRPr="000E2750">
              <w:t xml:space="preserve">umber of </w:t>
            </w:r>
            <w:r>
              <w:t>women and girls</w:t>
            </w:r>
            <w:r w:rsidRPr="000E2750">
              <w:t xml:space="preserve"> </w:t>
            </w:r>
            <w:r>
              <w:t xml:space="preserve">for whom access to, or quality of, education </w:t>
            </w:r>
            <w:r w:rsidR="00F33C31">
              <w:t>is expected to</w:t>
            </w:r>
            <w:r w:rsidRPr="000E2750">
              <w:t xml:space="preserve"> improve as result of project activities, measured against the without-project scenario</w:t>
            </w:r>
          </w:p>
        </w:tc>
        <w:tc>
          <w:tcPr>
            <w:tcW w:w="2520" w:type="dxa"/>
            <w:tcBorders>
              <w:right w:val="single" w:sz="4" w:space="0" w:color="auto"/>
            </w:tcBorders>
          </w:tcPr>
          <w:p w14:paraId="252B6137" w14:textId="77777777" w:rsidR="002D322D" w:rsidRDefault="002D322D" w:rsidP="004C7CFF">
            <w:pPr>
              <w:cnfStyle w:val="000000000000" w:firstRow="0" w:lastRow="0" w:firstColumn="0" w:lastColumn="0" w:oddVBand="0" w:evenVBand="0" w:oddHBand="0" w:evenHBand="0" w:firstRowFirstColumn="0" w:firstRowLastColumn="0" w:lastRowFirstColumn="0" w:lastRowLastColumn="0"/>
            </w:pPr>
          </w:p>
        </w:tc>
        <w:tc>
          <w:tcPr>
            <w:tcW w:w="716" w:type="dxa"/>
            <w:tcBorders>
              <w:left w:val="single" w:sz="4" w:space="0" w:color="auto"/>
            </w:tcBorders>
          </w:tcPr>
          <w:p w14:paraId="0C3D4457" w14:textId="77777777" w:rsidR="002D322D" w:rsidRDefault="002D322D" w:rsidP="004C7CFF">
            <w:pPr>
              <w:cnfStyle w:val="000000000000" w:firstRow="0" w:lastRow="0" w:firstColumn="0" w:lastColumn="0" w:oddVBand="0" w:evenVBand="0" w:oddHBand="0" w:evenHBand="0" w:firstRowFirstColumn="0" w:firstRowLastColumn="0" w:lastRowFirstColumn="0" w:lastRowLastColumn="0"/>
            </w:pPr>
          </w:p>
        </w:tc>
      </w:tr>
      <w:tr w:rsidR="00650FE4" w14:paraId="55FFCEC6" w14:textId="77777777" w:rsidTr="00246DB1">
        <w:trPr>
          <w:jc w:val="center"/>
        </w:trPr>
        <w:tc>
          <w:tcPr>
            <w:cnfStyle w:val="001000000000" w:firstRow="0" w:lastRow="0" w:firstColumn="1" w:lastColumn="0" w:oddVBand="0" w:evenVBand="0" w:oddHBand="0" w:evenHBand="0" w:firstRowFirstColumn="0" w:firstRowLastColumn="0" w:lastRowFirstColumn="0" w:lastRowLastColumn="0"/>
            <w:tcW w:w="1254" w:type="dxa"/>
            <w:vMerge w:val="restart"/>
            <w:textDirection w:val="btLr"/>
            <w:vAlign w:val="center"/>
          </w:tcPr>
          <w:p w14:paraId="57C62FCF" w14:textId="77777777" w:rsidR="00697D6C" w:rsidRPr="00EC6871" w:rsidRDefault="00697D6C" w:rsidP="00F86A32">
            <w:pPr>
              <w:keepNext/>
              <w:spacing w:before="40" w:after="40"/>
              <w:ind w:left="115" w:right="115"/>
              <w:jc w:val="center"/>
              <w:rPr>
                <w:b w:val="0"/>
              </w:rPr>
            </w:pPr>
            <w:r w:rsidRPr="00EC6871">
              <w:rPr>
                <w:b w:val="0"/>
              </w:rPr>
              <w:t>Water</w:t>
            </w:r>
          </w:p>
        </w:tc>
        <w:tc>
          <w:tcPr>
            <w:tcW w:w="4925" w:type="dxa"/>
          </w:tcPr>
          <w:p w14:paraId="69250717" w14:textId="2A868B33" w:rsidR="00697D6C" w:rsidRPr="000E2750" w:rsidRDefault="002D322D" w:rsidP="00065698">
            <w:pPr>
              <w:spacing w:before="40" w:after="40"/>
              <w:cnfStyle w:val="000000000000" w:firstRow="0" w:lastRow="0" w:firstColumn="0" w:lastColumn="0" w:oddVBand="0" w:evenVBand="0" w:oddHBand="0" w:evenHBand="0" w:firstRowFirstColumn="0" w:firstRowLastColumn="0" w:lastRowFirstColumn="0" w:lastRowLastColumn="0"/>
            </w:pPr>
            <w:r>
              <w:t>Total n</w:t>
            </w:r>
            <w:r w:rsidRPr="000E2750">
              <w:t xml:space="preserve">umber of people </w:t>
            </w:r>
            <w:r>
              <w:t xml:space="preserve">who </w:t>
            </w:r>
            <w:r w:rsidR="00F33C31">
              <w:t>are expected to</w:t>
            </w:r>
            <w:r w:rsidR="00B61DCD">
              <w:t xml:space="preserve"> </w:t>
            </w:r>
            <w:r>
              <w:t xml:space="preserve">experience </w:t>
            </w:r>
            <w:r w:rsidRPr="000E2750">
              <w:t>increase</w:t>
            </w:r>
            <w:r>
              <w:t>d</w:t>
            </w:r>
            <w:r w:rsidRPr="000E2750">
              <w:t xml:space="preserve"> water quality and/or </w:t>
            </w:r>
            <w:r>
              <w:t xml:space="preserve">improved </w:t>
            </w:r>
            <w:r w:rsidRPr="000E2750">
              <w:t xml:space="preserve">access to drinking water </w:t>
            </w:r>
            <w:r>
              <w:t xml:space="preserve">as a result of </w:t>
            </w:r>
            <w:r w:rsidRPr="000E2750">
              <w:t>project activities, measured against the without-project scenario</w:t>
            </w:r>
          </w:p>
        </w:tc>
        <w:tc>
          <w:tcPr>
            <w:tcW w:w="2520" w:type="dxa"/>
            <w:tcBorders>
              <w:right w:val="single" w:sz="4" w:space="0" w:color="auto"/>
            </w:tcBorders>
          </w:tcPr>
          <w:p w14:paraId="4C8DF6F7" w14:textId="77777777" w:rsidR="00697D6C" w:rsidRDefault="00697D6C" w:rsidP="004C7CFF">
            <w:pPr>
              <w:cnfStyle w:val="000000000000" w:firstRow="0" w:lastRow="0" w:firstColumn="0" w:lastColumn="0" w:oddVBand="0" w:evenVBand="0" w:oddHBand="0" w:evenHBand="0" w:firstRowFirstColumn="0" w:firstRowLastColumn="0" w:lastRowFirstColumn="0" w:lastRowLastColumn="0"/>
            </w:pPr>
          </w:p>
        </w:tc>
        <w:tc>
          <w:tcPr>
            <w:tcW w:w="716" w:type="dxa"/>
            <w:tcBorders>
              <w:left w:val="single" w:sz="4" w:space="0" w:color="auto"/>
            </w:tcBorders>
          </w:tcPr>
          <w:p w14:paraId="7D483400" w14:textId="77777777" w:rsidR="00697D6C" w:rsidRDefault="00697D6C" w:rsidP="004C7CFF">
            <w:pPr>
              <w:cnfStyle w:val="000000000000" w:firstRow="0" w:lastRow="0" w:firstColumn="0" w:lastColumn="0" w:oddVBand="0" w:evenVBand="0" w:oddHBand="0" w:evenHBand="0" w:firstRowFirstColumn="0" w:firstRowLastColumn="0" w:lastRowFirstColumn="0" w:lastRowLastColumn="0"/>
            </w:pPr>
          </w:p>
        </w:tc>
      </w:tr>
      <w:tr w:rsidR="00650FE4" w14:paraId="5A928145" w14:textId="77777777" w:rsidTr="00246DB1">
        <w:trPr>
          <w:jc w:val="center"/>
        </w:trPr>
        <w:tc>
          <w:tcPr>
            <w:cnfStyle w:val="001000000000" w:firstRow="0" w:lastRow="0" w:firstColumn="1" w:lastColumn="0" w:oddVBand="0" w:evenVBand="0" w:oddHBand="0" w:evenHBand="0" w:firstRowFirstColumn="0" w:firstRowLastColumn="0" w:lastRowFirstColumn="0" w:lastRowLastColumn="0"/>
            <w:tcW w:w="1254" w:type="dxa"/>
            <w:vMerge/>
            <w:tcBorders>
              <w:bottom w:val="single" w:sz="4" w:space="0" w:color="auto"/>
            </w:tcBorders>
            <w:textDirection w:val="btLr"/>
            <w:vAlign w:val="center"/>
          </w:tcPr>
          <w:p w14:paraId="51AC55A0" w14:textId="77777777" w:rsidR="00697D6C" w:rsidRPr="00EC6871" w:rsidRDefault="00697D6C" w:rsidP="00065698">
            <w:pPr>
              <w:spacing w:before="40" w:after="40"/>
              <w:ind w:left="113" w:right="113"/>
              <w:jc w:val="center"/>
              <w:rPr>
                <w:b w:val="0"/>
              </w:rPr>
            </w:pPr>
          </w:p>
        </w:tc>
        <w:tc>
          <w:tcPr>
            <w:tcW w:w="4925" w:type="dxa"/>
            <w:tcBorders>
              <w:bottom w:val="single" w:sz="4" w:space="0" w:color="auto"/>
            </w:tcBorders>
          </w:tcPr>
          <w:p w14:paraId="5B5DB0D7" w14:textId="0696E23F" w:rsidR="00697D6C" w:rsidRPr="000E2750" w:rsidRDefault="00697D6C" w:rsidP="00065698">
            <w:pPr>
              <w:spacing w:before="40" w:after="40"/>
              <w:cnfStyle w:val="000000000000" w:firstRow="0" w:lastRow="0" w:firstColumn="0" w:lastColumn="0" w:oddVBand="0" w:evenVBand="0" w:oddHBand="0" w:evenHBand="0" w:firstRowFirstColumn="0" w:firstRowLastColumn="0" w:lastRowFirstColumn="0" w:lastRowLastColumn="0"/>
            </w:pPr>
            <w:r>
              <w:t>N</w:t>
            </w:r>
            <w:r w:rsidRPr="000E2750">
              <w:t xml:space="preserve">umber of </w:t>
            </w:r>
            <w:r w:rsidR="002D322D">
              <w:t>women</w:t>
            </w:r>
            <w:r w:rsidR="002D322D" w:rsidRPr="000E2750">
              <w:t xml:space="preserve"> </w:t>
            </w:r>
            <w:r>
              <w:t>who</w:t>
            </w:r>
            <w:r w:rsidR="00F33C31">
              <w:t xml:space="preserve"> are expected to</w:t>
            </w:r>
            <w:r>
              <w:t xml:space="preserve"> experience </w:t>
            </w:r>
            <w:r w:rsidRPr="000E2750">
              <w:t>increase</w:t>
            </w:r>
            <w:r>
              <w:t>d</w:t>
            </w:r>
            <w:r w:rsidRPr="000E2750">
              <w:t xml:space="preserve"> water quality and/or </w:t>
            </w:r>
            <w:r>
              <w:t xml:space="preserve">improved </w:t>
            </w:r>
            <w:r w:rsidRPr="000E2750">
              <w:t xml:space="preserve">access to drinking water </w:t>
            </w:r>
            <w:r>
              <w:t xml:space="preserve">as a result of </w:t>
            </w:r>
            <w:r w:rsidRPr="000E2750">
              <w:t>project activities, measured against the without-project scenario</w:t>
            </w:r>
          </w:p>
        </w:tc>
        <w:tc>
          <w:tcPr>
            <w:tcW w:w="2520" w:type="dxa"/>
            <w:tcBorders>
              <w:bottom w:val="single" w:sz="4" w:space="0" w:color="auto"/>
              <w:right w:val="single" w:sz="4" w:space="0" w:color="auto"/>
            </w:tcBorders>
          </w:tcPr>
          <w:p w14:paraId="34562084" w14:textId="77777777" w:rsidR="00697D6C" w:rsidRDefault="00697D6C" w:rsidP="004C7CFF">
            <w:pPr>
              <w:cnfStyle w:val="000000000000" w:firstRow="0" w:lastRow="0" w:firstColumn="0" w:lastColumn="0" w:oddVBand="0" w:evenVBand="0" w:oddHBand="0" w:evenHBand="0" w:firstRowFirstColumn="0" w:firstRowLastColumn="0" w:lastRowFirstColumn="0" w:lastRowLastColumn="0"/>
            </w:pPr>
          </w:p>
        </w:tc>
        <w:tc>
          <w:tcPr>
            <w:tcW w:w="716" w:type="dxa"/>
            <w:tcBorders>
              <w:left w:val="single" w:sz="4" w:space="0" w:color="auto"/>
              <w:bottom w:val="single" w:sz="4" w:space="0" w:color="auto"/>
            </w:tcBorders>
          </w:tcPr>
          <w:p w14:paraId="672A3DD2" w14:textId="77777777" w:rsidR="00697D6C" w:rsidRDefault="00697D6C" w:rsidP="004C7CFF">
            <w:pPr>
              <w:cnfStyle w:val="000000000000" w:firstRow="0" w:lastRow="0" w:firstColumn="0" w:lastColumn="0" w:oddVBand="0" w:evenVBand="0" w:oddHBand="0" w:evenHBand="0" w:firstRowFirstColumn="0" w:firstRowLastColumn="0" w:lastRowFirstColumn="0" w:lastRowLastColumn="0"/>
            </w:pPr>
          </w:p>
        </w:tc>
      </w:tr>
      <w:tr w:rsidR="00650FE4" w14:paraId="4FC43B06" w14:textId="77777777" w:rsidTr="00246DB1">
        <w:trPr>
          <w:trHeight w:val="374"/>
          <w:jc w:val="center"/>
        </w:trPr>
        <w:tc>
          <w:tcPr>
            <w:cnfStyle w:val="001000000000" w:firstRow="0" w:lastRow="0" w:firstColumn="1" w:lastColumn="0" w:oddVBand="0" w:evenVBand="0" w:oddHBand="0" w:evenHBand="0" w:firstRowFirstColumn="0" w:firstRowLastColumn="0" w:lastRowFirstColumn="0" w:lastRowLastColumn="0"/>
            <w:tcW w:w="1254" w:type="dxa"/>
            <w:vMerge w:val="restart"/>
            <w:tcBorders>
              <w:bottom w:val="nil"/>
            </w:tcBorders>
            <w:textDirection w:val="btLr"/>
            <w:vAlign w:val="center"/>
          </w:tcPr>
          <w:p w14:paraId="2F064B64" w14:textId="77777777" w:rsidR="00341C17" w:rsidRPr="00EC6871" w:rsidRDefault="00341C17" w:rsidP="00065698">
            <w:pPr>
              <w:spacing w:before="40" w:after="40"/>
              <w:ind w:left="113" w:right="113"/>
              <w:jc w:val="center"/>
              <w:rPr>
                <w:b w:val="0"/>
              </w:rPr>
            </w:pPr>
            <w:r w:rsidRPr="00EC6871">
              <w:rPr>
                <w:b w:val="0"/>
              </w:rPr>
              <w:t>Well-being</w:t>
            </w:r>
          </w:p>
        </w:tc>
        <w:tc>
          <w:tcPr>
            <w:tcW w:w="4925" w:type="dxa"/>
            <w:tcBorders>
              <w:top w:val="single" w:sz="4" w:space="0" w:color="auto"/>
              <w:bottom w:val="single" w:sz="4" w:space="0" w:color="auto"/>
            </w:tcBorders>
          </w:tcPr>
          <w:p w14:paraId="1F871A31" w14:textId="6B002542" w:rsidR="00341C17" w:rsidRPr="000E2750" w:rsidRDefault="00341C17" w:rsidP="00065698">
            <w:pPr>
              <w:spacing w:before="40" w:after="40"/>
              <w:cnfStyle w:val="000000000000" w:firstRow="0" w:lastRow="0" w:firstColumn="0" w:lastColumn="0" w:oddVBand="0" w:evenVBand="0" w:oddHBand="0" w:evenHBand="0" w:firstRowFirstColumn="0" w:firstRowLastColumn="0" w:lastRowFirstColumn="0" w:lastRowLastColumn="0"/>
            </w:pPr>
            <w:r w:rsidRPr="000E2750">
              <w:t xml:space="preserve">Total number of community members </w:t>
            </w:r>
            <w:r>
              <w:t>whose</w:t>
            </w:r>
            <w:r w:rsidRPr="000E2750">
              <w:t xml:space="preserve"> well-being</w:t>
            </w:r>
            <w:r>
              <w:rPr>
                <w:rStyle w:val="FootnoteReference"/>
              </w:rPr>
              <w:footnoteReference w:id="9"/>
            </w:r>
            <w:r>
              <w:t xml:space="preserve"> </w:t>
            </w:r>
            <w:r w:rsidR="00F33C31">
              <w:t>is expected to</w:t>
            </w:r>
            <w:r>
              <w:t xml:space="preserve"> improve </w:t>
            </w:r>
            <w:r w:rsidR="006D278F">
              <w:t>as a result of</w:t>
            </w:r>
            <w:r w:rsidRPr="000E2750">
              <w:t xml:space="preserve"> project activities</w:t>
            </w:r>
          </w:p>
        </w:tc>
        <w:tc>
          <w:tcPr>
            <w:tcW w:w="2520" w:type="dxa"/>
            <w:tcBorders>
              <w:top w:val="single" w:sz="4" w:space="0" w:color="auto"/>
              <w:bottom w:val="single" w:sz="4" w:space="0" w:color="auto"/>
              <w:right w:val="single" w:sz="4" w:space="0" w:color="auto"/>
            </w:tcBorders>
          </w:tcPr>
          <w:p w14:paraId="1D047BA1" w14:textId="77777777" w:rsidR="00341C17" w:rsidRDefault="00341C17" w:rsidP="007047DC">
            <w:pPr>
              <w:cnfStyle w:val="000000000000" w:firstRow="0" w:lastRow="0" w:firstColumn="0" w:lastColumn="0" w:oddVBand="0" w:evenVBand="0" w:oddHBand="0" w:evenHBand="0" w:firstRowFirstColumn="0" w:firstRowLastColumn="0" w:lastRowFirstColumn="0" w:lastRowLastColumn="0"/>
            </w:pPr>
          </w:p>
        </w:tc>
        <w:tc>
          <w:tcPr>
            <w:tcW w:w="716" w:type="dxa"/>
            <w:tcBorders>
              <w:top w:val="single" w:sz="4" w:space="0" w:color="auto"/>
              <w:left w:val="single" w:sz="4" w:space="0" w:color="auto"/>
              <w:bottom w:val="single" w:sz="4" w:space="0" w:color="auto"/>
            </w:tcBorders>
          </w:tcPr>
          <w:p w14:paraId="5007A14F" w14:textId="77777777" w:rsidR="00341C17" w:rsidRDefault="00341C17" w:rsidP="007047DC">
            <w:pPr>
              <w:cnfStyle w:val="000000000000" w:firstRow="0" w:lastRow="0" w:firstColumn="0" w:lastColumn="0" w:oddVBand="0" w:evenVBand="0" w:oddHBand="0" w:evenHBand="0" w:firstRowFirstColumn="0" w:firstRowLastColumn="0" w:lastRowFirstColumn="0" w:lastRowLastColumn="0"/>
            </w:pPr>
          </w:p>
        </w:tc>
      </w:tr>
      <w:tr w:rsidR="00650FE4" w14:paraId="5E00C7D2" w14:textId="77777777" w:rsidTr="00246DB1">
        <w:trPr>
          <w:trHeight w:val="373"/>
          <w:jc w:val="center"/>
        </w:trPr>
        <w:tc>
          <w:tcPr>
            <w:cnfStyle w:val="001000000000" w:firstRow="0" w:lastRow="0" w:firstColumn="1" w:lastColumn="0" w:oddVBand="0" w:evenVBand="0" w:oddHBand="0" w:evenHBand="0" w:firstRowFirstColumn="0" w:firstRowLastColumn="0" w:lastRowFirstColumn="0" w:lastRowLastColumn="0"/>
            <w:tcW w:w="1254" w:type="dxa"/>
            <w:vMerge/>
            <w:tcBorders>
              <w:top w:val="nil"/>
            </w:tcBorders>
            <w:textDirection w:val="btLr"/>
            <w:vAlign w:val="center"/>
          </w:tcPr>
          <w:p w14:paraId="09B72ED3" w14:textId="77777777" w:rsidR="00341C17" w:rsidRPr="00EC6871" w:rsidRDefault="00341C17" w:rsidP="00065698">
            <w:pPr>
              <w:spacing w:before="40" w:after="40"/>
              <w:ind w:left="113" w:right="113"/>
              <w:jc w:val="center"/>
              <w:rPr>
                <w:b w:val="0"/>
              </w:rPr>
            </w:pPr>
          </w:p>
        </w:tc>
        <w:tc>
          <w:tcPr>
            <w:tcW w:w="4925" w:type="dxa"/>
            <w:tcBorders>
              <w:top w:val="single" w:sz="4" w:space="0" w:color="auto"/>
            </w:tcBorders>
          </w:tcPr>
          <w:p w14:paraId="538C1251" w14:textId="0CD96F04" w:rsidR="00341C17" w:rsidRPr="000E2750" w:rsidDel="006B2551" w:rsidRDefault="006D278F" w:rsidP="00065698">
            <w:pPr>
              <w:spacing w:before="40" w:after="40"/>
              <w:cnfStyle w:val="000000000000" w:firstRow="0" w:lastRow="0" w:firstColumn="0" w:lastColumn="0" w:oddVBand="0" w:evenVBand="0" w:oddHBand="0" w:evenHBand="0" w:firstRowFirstColumn="0" w:firstRowLastColumn="0" w:lastRowFirstColumn="0" w:lastRowLastColumn="0"/>
            </w:pPr>
            <w:r>
              <w:t>N</w:t>
            </w:r>
            <w:r w:rsidR="00341C17">
              <w:t>umber of women who</w:t>
            </w:r>
            <w:r>
              <w:t xml:space="preserve">se well-being </w:t>
            </w:r>
            <w:r w:rsidR="00F33C31">
              <w:t>is expected to</w:t>
            </w:r>
            <w:r>
              <w:t xml:space="preserve"> improve as a result of</w:t>
            </w:r>
            <w:r w:rsidRPr="000E2750">
              <w:t xml:space="preserve"> </w:t>
            </w:r>
            <w:r>
              <w:t>project</w:t>
            </w:r>
            <w:r w:rsidR="00341C17">
              <w:t xml:space="preserve"> activities</w:t>
            </w:r>
          </w:p>
        </w:tc>
        <w:tc>
          <w:tcPr>
            <w:tcW w:w="2520" w:type="dxa"/>
            <w:tcBorders>
              <w:top w:val="single" w:sz="4" w:space="0" w:color="auto"/>
              <w:right w:val="single" w:sz="4" w:space="0" w:color="auto"/>
            </w:tcBorders>
          </w:tcPr>
          <w:p w14:paraId="3FA79A12" w14:textId="77777777" w:rsidR="00341C17" w:rsidRDefault="00341C17" w:rsidP="007047DC">
            <w:pPr>
              <w:cnfStyle w:val="000000000000" w:firstRow="0" w:lastRow="0" w:firstColumn="0" w:lastColumn="0" w:oddVBand="0" w:evenVBand="0" w:oddHBand="0" w:evenHBand="0" w:firstRowFirstColumn="0" w:firstRowLastColumn="0" w:lastRowFirstColumn="0" w:lastRowLastColumn="0"/>
            </w:pPr>
          </w:p>
        </w:tc>
        <w:tc>
          <w:tcPr>
            <w:tcW w:w="716" w:type="dxa"/>
            <w:tcBorders>
              <w:top w:val="single" w:sz="4" w:space="0" w:color="auto"/>
              <w:left w:val="single" w:sz="4" w:space="0" w:color="auto"/>
            </w:tcBorders>
          </w:tcPr>
          <w:p w14:paraId="1BCE8CEB" w14:textId="77777777" w:rsidR="00341C17" w:rsidRDefault="00341C17" w:rsidP="007047DC">
            <w:pPr>
              <w:cnfStyle w:val="000000000000" w:firstRow="0" w:lastRow="0" w:firstColumn="0" w:lastColumn="0" w:oddVBand="0" w:evenVBand="0" w:oddHBand="0" w:evenHBand="0" w:firstRowFirstColumn="0" w:firstRowLastColumn="0" w:lastRowFirstColumn="0" w:lastRowLastColumn="0"/>
            </w:pPr>
          </w:p>
        </w:tc>
      </w:tr>
      <w:tr w:rsidR="00650FE4" w14:paraId="0B995CA1" w14:textId="77777777" w:rsidTr="00D324A6">
        <w:trPr>
          <w:cantSplit/>
          <w:trHeight w:hRule="exact" w:val="1195"/>
          <w:jc w:val="center"/>
        </w:trPr>
        <w:tc>
          <w:tcPr>
            <w:cnfStyle w:val="001000000000" w:firstRow="0" w:lastRow="0" w:firstColumn="1" w:lastColumn="0" w:oddVBand="0" w:evenVBand="0" w:oddHBand="0" w:evenHBand="0" w:firstRowFirstColumn="0" w:firstRowLastColumn="0" w:lastRowFirstColumn="0" w:lastRowLastColumn="0"/>
            <w:tcW w:w="1254" w:type="dxa"/>
            <w:vMerge w:val="restart"/>
            <w:textDirection w:val="btLr"/>
            <w:vAlign w:val="center"/>
          </w:tcPr>
          <w:p w14:paraId="4176280E" w14:textId="77777777" w:rsidR="00B15D04" w:rsidRPr="00EC6871" w:rsidRDefault="00B15D04" w:rsidP="00065698">
            <w:pPr>
              <w:spacing w:before="40" w:after="40"/>
              <w:ind w:left="113" w:right="113"/>
              <w:jc w:val="center"/>
              <w:rPr>
                <w:b w:val="0"/>
              </w:rPr>
            </w:pPr>
            <w:r>
              <w:rPr>
                <w:b w:val="0"/>
              </w:rPr>
              <w:t>Biodiversity</w:t>
            </w:r>
            <w:r w:rsidRPr="00EC6871">
              <w:rPr>
                <w:b w:val="0"/>
              </w:rPr>
              <w:t xml:space="preserve"> conservation</w:t>
            </w:r>
          </w:p>
        </w:tc>
        <w:tc>
          <w:tcPr>
            <w:tcW w:w="4925" w:type="dxa"/>
          </w:tcPr>
          <w:p w14:paraId="6CEB81D1" w14:textId="597C222A" w:rsidR="00B15D04" w:rsidRPr="000E2750" w:rsidRDefault="00F33C31" w:rsidP="00D324A6">
            <w:pPr>
              <w:spacing w:beforeLines="20" w:before="48" w:afterLines="20" w:after="48"/>
              <w:cnfStyle w:val="000000000000" w:firstRow="0" w:lastRow="0" w:firstColumn="0" w:lastColumn="0" w:oddVBand="0" w:evenVBand="0" w:oddHBand="0" w:evenHBand="0" w:firstRowFirstColumn="0" w:firstRowLastColumn="0" w:lastRowFirstColumn="0" w:lastRowLastColumn="0"/>
            </w:pPr>
            <w:r>
              <w:t>Expected c</w:t>
            </w:r>
            <w:r w:rsidR="00B15D04" w:rsidRPr="000E2750">
              <w:t>hange in the number of hectares</w:t>
            </w:r>
            <w:r w:rsidR="00B15D04">
              <w:t xml:space="preserve"> </w:t>
            </w:r>
            <w:r w:rsidRPr="000E2750">
              <w:t>managed</w:t>
            </w:r>
            <w:r>
              <w:t xml:space="preserve"> </w:t>
            </w:r>
            <w:r w:rsidR="00B15D04">
              <w:t>significantly better</w:t>
            </w:r>
            <w:r w:rsidR="00B15D04" w:rsidRPr="000E2750">
              <w:t xml:space="preserve"> by the project for </w:t>
            </w:r>
            <w:r w:rsidR="00B15D04">
              <w:t>biodiversity conservation</w:t>
            </w:r>
            <w:r w:rsidR="006B691A">
              <w:t>,</w:t>
            </w:r>
            <w:r w:rsidR="00B15D04">
              <w:rPr>
                <w:rStyle w:val="FootnoteReference"/>
              </w:rPr>
              <w:footnoteReference w:id="10"/>
            </w:r>
            <w:r w:rsidR="00B15D04" w:rsidRPr="000E2750">
              <w:t xml:space="preserve"> measured against the without-project scenario</w:t>
            </w:r>
          </w:p>
        </w:tc>
        <w:tc>
          <w:tcPr>
            <w:tcW w:w="2520" w:type="dxa"/>
            <w:tcBorders>
              <w:right w:val="single" w:sz="4" w:space="0" w:color="auto"/>
            </w:tcBorders>
          </w:tcPr>
          <w:p w14:paraId="21E01BE0" w14:textId="77777777" w:rsidR="00B15D04" w:rsidRDefault="00B15D04" w:rsidP="00D324A6">
            <w:pPr>
              <w:spacing w:beforeLines="20" w:before="48" w:afterLines="20" w:after="48"/>
              <w:cnfStyle w:val="000000000000" w:firstRow="0" w:lastRow="0" w:firstColumn="0" w:lastColumn="0" w:oddVBand="0" w:evenVBand="0" w:oddHBand="0" w:evenHBand="0" w:firstRowFirstColumn="0" w:firstRowLastColumn="0" w:lastRowFirstColumn="0" w:lastRowLastColumn="0"/>
            </w:pPr>
          </w:p>
        </w:tc>
        <w:tc>
          <w:tcPr>
            <w:tcW w:w="716" w:type="dxa"/>
            <w:tcBorders>
              <w:left w:val="single" w:sz="4" w:space="0" w:color="auto"/>
            </w:tcBorders>
          </w:tcPr>
          <w:p w14:paraId="2D9A180C" w14:textId="77777777" w:rsidR="00B15D04" w:rsidRDefault="00B15D04" w:rsidP="00D324A6">
            <w:pPr>
              <w:spacing w:beforeLines="20" w:before="48" w:afterLines="20" w:after="48"/>
              <w:cnfStyle w:val="000000000000" w:firstRow="0" w:lastRow="0" w:firstColumn="0" w:lastColumn="0" w:oddVBand="0" w:evenVBand="0" w:oddHBand="0" w:evenHBand="0" w:firstRowFirstColumn="0" w:firstRowLastColumn="0" w:lastRowFirstColumn="0" w:lastRowLastColumn="0"/>
            </w:pPr>
          </w:p>
        </w:tc>
      </w:tr>
      <w:tr w:rsidR="00650FE4" w14:paraId="075AA248" w14:textId="77777777" w:rsidTr="00D324A6">
        <w:trPr>
          <w:cantSplit/>
          <w:trHeight w:hRule="exact" w:val="1195"/>
          <w:jc w:val="center"/>
        </w:trPr>
        <w:tc>
          <w:tcPr>
            <w:cnfStyle w:val="001000000000" w:firstRow="0" w:lastRow="0" w:firstColumn="1" w:lastColumn="0" w:oddVBand="0" w:evenVBand="0" w:oddHBand="0" w:evenHBand="0" w:firstRowFirstColumn="0" w:firstRowLastColumn="0" w:lastRowFirstColumn="0" w:lastRowLastColumn="0"/>
            <w:tcW w:w="1254" w:type="dxa"/>
            <w:vMerge/>
          </w:tcPr>
          <w:p w14:paraId="7EA54202" w14:textId="77777777" w:rsidR="00B15D04" w:rsidRDefault="00B15D04" w:rsidP="004C7CFF"/>
        </w:tc>
        <w:tc>
          <w:tcPr>
            <w:tcW w:w="4925" w:type="dxa"/>
          </w:tcPr>
          <w:p w14:paraId="24E24AAD" w14:textId="0A377C41" w:rsidR="00B15D04" w:rsidRPr="000E2750" w:rsidRDefault="00F33C31" w:rsidP="00D324A6">
            <w:pPr>
              <w:spacing w:beforeLines="20" w:before="48" w:afterLines="20" w:after="48"/>
              <w:cnfStyle w:val="000000000000" w:firstRow="0" w:lastRow="0" w:firstColumn="0" w:lastColumn="0" w:oddVBand="0" w:evenVBand="0" w:oddHBand="0" w:evenHBand="0" w:firstRowFirstColumn="0" w:firstRowLastColumn="0" w:lastRowFirstColumn="0" w:lastRowLastColumn="0"/>
            </w:pPr>
            <w:r>
              <w:t>Expected n</w:t>
            </w:r>
            <w:r w:rsidR="00B15D04">
              <w:t>umber of globally Critically Endangered or Endangered species</w:t>
            </w:r>
            <w:r w:rsidR="00B15D04">
              <w:rPr>
                <w:rStyle w:val="FootnoteReference"/>
              </w:rPr>
              <w:footnoteReference w:id="11"/>
            </w:r>
            <w:r w:rsidR="00B15D04">
              <w:t xml:space="preserve"> </w:t>
            </w:r>
            <w:r w:rsidR="00B15D04" w:rsidRPr="00B15D04">
              <w:t>benefiting from reduced threats as a result of project activities,</w:t>
            </w:r>
            <w:r w:rsidR="00B15D04">
              <w:rPr>
                <w:rStyle w:val="FootnoteReference"/>
              </w:rPr>
              <w:footnoteReference w:id="12"/>
            </w:r>
            <w:r w:rsidR="00B15D04" w:rsidRPr="00B15D04">
              <w:t xml:space="preserve"> measured against the without-project scenario</w:t>
            </w:r>
          </w:p>
        </w:tc>
        <w:tc>
          <w:tcPr>
            <w:tcW w:w="2520" w:type="dxa"/>
            <w:tcBorders>
              <w:right w:val="single" w:sz="4" w:space="0" w:color="auto"/>
            </w:tcBorders>
          </w:tcPr>
          <w:p w14:paraId="1857A3BF" w14:textId="77777777" w:rsidR="00B15D04" w:rsidRDefault="00B15D04" w:rsidP="00D324A6">
            <w:pPr>
              <w:spacing w:beforeLines="20" w:before="48" w:afterLines="20" w:after="48"/>
              <w:cnfStyle w:val="000000000000" w:firstRow="0" w:lastRow="0" w:firstColumn="0" w:lastColumn="0" w:oddVBand="0" w:evenVBand="0" w:oddHBand="0" w:evenHBand="0" w:firstRowFirstColumn="0" w:firstRowLastColumn="0" w:lastRowFirstColumn="0" w:lastRowLastColumn="0"/>
            </w:pPr>
          </w:p>
        </w:tc>
        <w:tc>
          <w:tcPr>
            <w:tcW w:w="716" w:type="dxa"/>
            <w:tcBorders>
              <w:left w:val="single" w:sz="4" w:space="0" w:color="auto"/>
            </w:tcBorders>
          </w:tcPr>
          <w:p w14:paraId="75318224" w14:textId="77777777" w:rsidR="00B15D04" w:rsidRDefault="00B15D04" w:rsidP="00D324A6">
            <w:pPr>
              <w:spacing w:beforeLines="20" w:before="48" w:afterLines="20" w:after="48"/>
              <w:cnfStyle w:val="000000000000" w:firstRow="0" w:lastRow="0" w:firstColumn="0" w:lastColumn="0" w:oddVBand="0" w:evenVBand="0" w:oddHBand="0" w:evenHBand="0" w:firstRowFirstColumn="0" w:firstRowLastColumn="0" w:lastRowFirstColumn="0" w:lastRowLastColumn="0"/>
            </w:pPr>
          </w:p>
        </w:tc>
      </w:tr>
    </w:tbl>
    <w:p w14:paraId="166925C4" w14:textId="77777777" w:rsidR="00A93E78" w:rsidRDefault="00A93E78" w:rsidP="00AD2BF6">
      <w:pPr>
        <w:pStyle w:val="Heading1"/>
        <w:numPr>
          <w:ilvl w:val="0"/>
          <w:numId w:val="0"/>
        </w:numPr>
        <w:ind w:left="446"/>
        <w:sectPr w:rsidR="00A93E78" w:rsidSect="007C4630">
          <w:pgSz w:w="12240" w:h="15840"/>
          <w:pgMar w:top="1440" w:right="1440" w:bottom="1440" w:left="1440" w:header="576" w:footer="288" w:gutter="0"/>
          <w:cols w:space="720"/>
          <w:docGrid w:linePitch="360"/>
        </w:sectPr>
      </w:pPr>
    </w:p>
    <w:p w14:paraId="7475E1D0" w14:textId="236E2E1C" w:rsidR="00B61E74" w:rsidRDefault="00B61E74" w:rsidP="00AD2BF6">
      <w:pPr>
        <w:pStyle w:val="Heading1"/>
      </w:pPr>
      <w:bookmarkStart w:id="53" w:name="_Toc485107633"/>
      <w:r w:rsidRPr="007F3351">
        <w:lastRenderedPageBreak/>
        <w:t>G</w:t>
      </w:r>
      <w:r w:rsidR="00FA7378">
        <w:t>eneral</w:t>
      </w:r>
      <w:bookmarkEnd w:id="53"/>
      <w:r w:rsidRPr="007F3351">
        <w:t xml:space="preserve"> </w:t>
      </w:r>
    </w:p>
    <w:p w14:paraId="6964DEA6" w14:textId="7CBE07BA" w:rsidR="008940C3" w:rsidRDefault="004D7E3E" w:rsidP="00AD2BF6">
      <w:pPr>
        <w:pStyle w:val="Heading2"/>
      </w:pPr>
      <w:bookmarkStart w:id="54" w:name="_Toc485107634"/>
      <w:r w:rsidRPr="00FB4C0A">
        <w:t>Project Goals, Design and Long-Term Viability</w:t>
      </w:r>
      <w:bookmarkEnd w:id="54"/>
      <w:r w:rsidR="00AD73E9">
        <w:t xml:space="preserve"> </w:t>
      </w:r>
    </w:p>
    <w:p w14:paraId="494C58E4" w14:textId="41631FE6" w:rsidR="00A46B9D" w:rsidRDefault="00A46B9D" w:rsidP="00AD2BF6">
      <w:pPr>
        <w:pStyle w:val="Heading3"/>
      </w:pPr>
      <w:r>
        <w:t xml:space="preserve">Project Proponent </w:t>
      </w:r>
      <w:r w:rsidRPr="00A46B9D">
        <w:rPr>
          <w:color w:val="D18316"/>
        </w:rPr>
        <w:t>(G1.1)</w:t>
      </w:r>
    </w:p>
    <w:p w14:paraId="4BA6511E" w14:textId="2A275359" w:rsidR="00A46B9D" w:rsidRDefault="00A46B9D" w:rsidP="00AD2BF6">
      <w:pPr>
        <w:pStyle w:val="BeforeObject"/>
      </w:pPr>
      <w:r w:rsidRPr="00A46B9D">
        <w:t>Provide contact information for the project proponent(s). A primary project proponent must be identified if there are multiple project proponents</w:t>
      </w:r>
      <w:r w:rsidR="00843744">
        <w:t>; this primary project proponent shall match the project proponent listed on the title page of this template</w:t>
      </w:r>
      <w:r w:rsidRPr="00A46B9D">
        <w:t>. Copy and paste the table as needed.</w:t>
      </w:r>
    </w:p>
    <w:tbl>
      <w:tblPr>
        <w:tblW w:w="864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2018"/>
        <w:gridCol w:w="6624"/>
      </w:tblGrid>
      <w:tr w:rsidR="00A46B9D" w:rsidRPr="000A183E" w14:paraId="25132707" w14:textId="77777777" w:rsidTr="008D08F3">
        <w:trPr>
          <w:cantSplit/>
          <w:trHeight w:val="258"/>
        </w:trPr>
        <w:tc>
          <w:tcPr>
            <w:tcW w:w="2018" w:type="dxa"/>
            <w:shd w:val="clear" w:color="auto" w:fill="CBE1C3"/>
          </w:tcPr>
          <w:p w14:paraId="046200CA" w14:textId="77777777" w:rsidR="00A46B9D" w:rsidRPr="007340E0" w:rsidRDefault="00A46B9D" w:rsidP="00DD4187">
            <w:pPr>
              <w:tabs>
                <w:tab w:val="num" w:pos="540"/>
              </w:tabs>
              <w:spacing w:before="40" w:after="40"/>
              <w:rPr>
                <w:rFonts w:cs="Arial"/>
                <w:szCs w:val="20"/>
              </w:rPr>
            </w:pPr>
            <w:r w:rsidRPr="007340E0">
              <w:rPr>
                <w:rFonts w:cs="Arial"/>
                <w:szCs w:val="20"/>
              </w:rPr>
              <w:t>Organization name</w:t>
            </w:r>
          </w:p>
        </w:tc>
        <w:tc>
          <w:tcPr>
            <w:tcW w:w="6624" w:type="dxa"/>
            <w:shd w:val="clear" w:color="auto" w:fill="auto"/>
          </w:tcPr>
          <w:p w14:paraId="3EC4F5B6" w14:textId="77777777" w:rsidR="00A46B9D" w:rsidRPr="000A183E" w:rsidRDefault="00A46B9D" w:rsidP="00DD4187">
            <w:pPr>
              <w:spacing w:before="40" w:after="40"/>
              <w:rPr>
                <w:rFonts w:cs="Arial"/>
                <w:szCs w:val="20"/>
              </w:rPr>
            </w:pPr>
          </w:p>
        </w:tc>
      </w:tr>
      <w:tr w:rsidR="00A46B9D" w:rsidRPr="000A183E" w14:paraId="3260A8F6" w14:textId="77777777" w:rsidTr="008D08F3">
        <w:trPr>
          <w:cantSplit/>
        </w:trPr>
        <w:tc>
          <w:tcPr>
            <w:tcW w:w="2018" w:type="dxa"/>
            <w:shd w:val="clear" w:color="auto" w:fill="CBE1C3"/>
          </w:tcPr>
          <w:p w14:paraId="6ACCFE33" w14:textId="77777777" w:rsidR="00A46B9D" w:rsidRPr="007340E0" w:rsidRDefault="00A46B9D" w:rsidP="00DD4187">
            <w:pPr>
              <w:tabs>
                <w:tab w:val="num" w:pos="540"/>
              </w:tabs>
              <w:spacing w:before="40" w:after="40"/>
              <w:rPr>
                <w:rFonts w:cs="Arial"/>
                <w:szCs w:val="20"/>
              </w:rPr>
            </w:pPr>
            <w:r w:rsidRPr="007340E0">
              <w:rPr>
                <w:rFonts w:cs="Arial"/>
                <w:szCs w:val="20"/>
              </w:rPr>
              <w:t>Contact person</w:t>
            </w:r>
          </w:p>
        </w:tc>
        <w:tc>
          <w:tcPr>
            <w:tcW w:w="6624" w:type="dxa"/>
            <w:shd w:val="clear" w:color="auto" w:fill="auto"/>
          </w:tcPr>
          <w:p w14:paraId="5540CF61" w14:textId="77777777" w:rsidR="00A46B9D" w:rsidRPr="000A183E" w:rsidRDefault="00A46B9D" w:rsidP="00DD4187">
            <w:pPr>
              <w:spacing w:before="40" w:after="40"/>
              <w:rPr>
                <w:rFonts w:cs="Arial"/>
                <w:szCs w:val="20"/>
              </w:rPr>
            </w:pPr>
          </w:p>
        </w:tc>
      </w:tr>
      <w:tr w:rsidR="00A46B9D" w:rsidRPr="000A183E" w14:paraId="28EABD17" w14:textId="77777777" w:rsidTr="008D08F3">
        <w:trPr>
          <w:cantSplit/>
        </w:trPr>
        <w:tc>
          <w:tcPr>
            <w:tcW w:w="2018" w:type="dxa"/>
            <w:shd w:val="clear" w:color="auto" w:fill="CBE1C3"/>
          </w:tcPr>
          <w:p w14:paraId="413EAE59" w14:textId="77777777" w:rsidR="00A46B9D" w:rsidRPr="007340E0" w:rsidRDefault="00A46B9D" w:rsidP="00DD4187">
            <w:pPr>
              <w:tabs>
                <w:tab w:val="num" w:pos="540"/>
              </w:tabs>
              <w:spacing w:before="40" w:after="40"/>
              <w:rPr>
                <w:rFonts w:cs="Arial"/>
                <w:szCs w:val="20"/>
              </w:rPr>
            </w:pPr>
            <w:r w:rsidRPr="007340E0">
              <w:rPr>
                <w:rFonts w:cs="Arial"/>
                <w:szCs w:val="20"/>
              </w:rPr>
              <w:t>Title</w:t>
            </w:r>
          </w:p>
        </w:tc>
        <w:tc>
          <w:tcPr>
            <w:tcW w:w="6624" w:type="dxa"/>
            <w:shd w:val="clear" w:color="auto" w:fill="auto"/>
          </w:tcPr>
          <w:p w14:paraId="1CB36307" w14:textId="77777777" w:rsidR="00A46B9D" w:rsidRPr="000A183E" w:rsidRDefault="00A46B9D" w:rsidP="00DD4187">
            <w:pPr>
              <w:spacing w:before="40" w:after="40"/>
              <w:rPr>
                <w:rFonts w:cs="Arial"/>
                <w:szCs w:val="20"/>
              </w:rPr>
            </w:pPr>
          </w:p>
        </w:tc>
      </w:tr>
      <w:tr w:rsidR="00A46B9D" w:rsidRPr="000A183E" w14:paraId="22031720" w14:textId="77777777" w:rsidTr="008D08F3">
        <w:trPr>
          <w:cantSplit/>
        </w:trPr>
        <w:tc>
          <w:tcPr>
            <w:tcW w:w="2018" w:type="dxa"/>
            <w:shd w:val="clear" w:color="auto" w:fill="CBE1C3"/>
          </w:tcPr>
          <w:p w14:paraId="5064E203" w14:textId="77777777" w:rsidR="00A46B9D" w:rsidRPr="007340E0" w:rsidRDefault="00A46B9D" w:rsidP="00DD4187">
            <w:pPr>
              <w:tabs>
                <w:tab w:val="num" w:pos="540"/>
              </w:tabs>
              <w:spacing w:before="40" w:after="40"/>
              <w:rPr>
                <w:rFonts w:cs="Arial"/>
                <w:szCs w:val="20"/>
              </w:rPr>
            </w:pPr>
            <w:r w:rsidRPr="007340E0">
              <w:rPr>
                <w:rFonts w:cs="Arial"/>
                <w:szCs w:val="20"/>
              </w:rPr>
              <w:t>Address</w:t>
            </w:r>
          </w:p>
        </w:tc>
        <w:tc>
          <w:tcPr>
            <w:tcW w:w="6624" w:type="dxa"/>
            <w:shd w:val="clear" w:color="auto" w:fill="auto"/>
          </w:tcPr>
          <w:p w14:paraId="493F71F1" w14:textId="77777777" w:rsidR="00A46B9D" w:rsidRPr="000A183E" w:rsidRDefault="00A46B9D" w:rsidP="00DD4187">
            <w:pPr>
              <w:spacing w:before="40" w:after="40"/>
              <w:rPr>
                <w:rFonts w:cs="Arial"/>
                <w:szCs w:val="20"/>
              </w:rPr>
            </w:pPr>
          </w:p>
        </w:tc>
      </w:tr>
      <w:tr w:rsidR="00A46B9D" w:rsidRPr="000A183E" w14:paraId="629CC451" w14:textId="77777777" w:rsidTr="008D08F3">
        <w:trPr>
          <w:cantSplit/>
        </w:trPr>
        <w:tc>
          <w:tcPr>
            <w:tcW w:w="2018" w:type="dxa"/>
            <w:shd w:val="clear" w:color="auto" w:fill="CBE1C3"/>
          </w:tcPr>
          <w:p w14:paraId="6B9AE1AB" w14:textId="77777777" w:rsidR="00A46B9D" w:rsidRPr="007340E0" w:rsidRDefault="00A46B9D" w:rsidP="00DD4187">
            <w:pPr>
              <w:tabs>
                <w:tab w:val="num" w:pos="540"/>
              </w:tabs>
              <w:spacing w:before="40" w:after="40"/>
              <w:rPr>
                <w:rFonts w:cs="Arial"/>
                <w:szCs w:val="20"/>
              </w:rPr>
            </w:pPr>
            <w:r w:rsidRPr="007340E0">
              <w:rPr>
                <w:rFonts w:cs="Arial"/>
                <w:szCs w:val="20"/>
              </w:rPr>
              <w:t>Telephone</w:t>
            </w:r>
          </w:p>
        </w:tc>
        <w:tc>
          <w:tcPr>
            <w:tcW w:w="6624" w:type="dxa"/>
            <w:shd w:val="clear" w:color="auto" w:fill="auto"/>
          </w:tcPr>
          <w:p w14:paraId="2FD03C0E" w14:textId="77777777" w:rsidR="00A46B9D" w:rsidRPr="000A183E" w:rsidRDefault="00A46B9D" w:rsidP="00DD4187">
            <w:pPr>
              <w:spacing w:before="40" w:after="40"/>
              <w:rPr>
                <w:rFonts w:cs="Arial"/>
                <w:szCs w:val="20"/>
              </w:rPr>
            </w:pPr>
          </w:p>
        </w:tc>
      </w:tr>
      <w:tr w:rsidR="00A46B9D" w:rsidRPr="000A183E" w14:paraId="1F33ACD5" w14:textId="77777777" w:rsidTr="008D08F3">
        <w:trPr>
          <w:cantSplit/>
        </w:trPr>
        <w:tc>
          <w:tcPr>
            <w:tcW w:w="2018" w:type="dxa"/>
            <w:shd w:val="clear" w:color="auto" w:fill="CBE1C3"/>
          </w:tcPr>
          <w:p w14:paraId="33245276" w14:textId="77777777" w:rsidR="00A46B9D" w:rsidRPr="007340E0" w:rsidRDefault="00A46B9D" w:rsidP="00DD4187">
            <w:pPr>
              <w:tabs>
                <w:tab w:val="num" w:pos="540"/>
              </w:tabs>
              <w:spacing w:before="40" w:after="40"/>
              <w:rPr>
                <w:rFonts w:cs="Arial"/>
                <w:szCs w:val="20"/>
              </w:rPr>
            </w:pPr>
            <w:r w:rsidRPr="007340E0">
              <w:rPr>
                <w:rFonts w:cs="Arial"/>
                <w:szCs w:val="20"/>
              </w:rPr>
              <w:t>Email</w:t>
            </w:r>
          </w:p>
        </w:tc>
        <w:tc>
          <w:tcPr>
            <w:tcW w:w="6624" w:type="dxa"/>
            <w:shd w:val="clear" w:color="auto" w:fill="auto"/>
          </w:tcPr>
          <w:p w14:paraId="137C3616" w14:textId="77777777" w:rsidR="00A46B9D" w:rsidRPr="000A183E" w:rsidRDefault="00A46B9D" w:rsidP="00DD4187">
            <w:pPr>
              <w:spacing w:before="40" w:after="40"/>
              <w:rPr>
                <w:rFonts w:cs="Arial"/>
                <w:szCs w:val="20"/>
              </w:rPr>
            </w:pPr>
          </w:p>
        </w:tc>
      </w:tr>
    </w:tbl>
    <w:p w14:paraId="67816FA7" w14:textId="590B4F2C" w:rsidR="00985504" w:rsidRPr="007F3351" w:rsidRDefault="00BE6ABA" w:rsidP="00AD2BF6">
      <w:pPr>
        <w:pStyle w:val="Heading3"/>
      </w:pPr>
      <w:r w:rsidRPr="00FB4C0A">
        <w:rPr>
          <w:rFonts w:hint="eastAsia"/>
        </w:rPr>
        <w:t>Project Objectives</w:t>
      </w:r>
      <w:r w:rsidR="00CB3599" w:rsidRPr="007F3351">
        <w:t xml:space="preserve"> </w:t>
      </w:r>
      <w:r w:rsidR="00CB3599" w:rsidRPr="00AD73E9">
        <w:rPr>
          <w:color w:val="D18316"/>
        </w:rPr>
        <w:t>(</w:t>
      </w:r>
      <w:r w:rsidR="00CB3599" w:rsidRPr="00A46B9D">
        <w:rPr>
          <w:color w:val="D18316"/>
        </w:rPr>
        <w:t>G1.</w:t>
      </w:r>
      <w:r w:rsidR="00CB3599" w:rsidRPr="00AD73E9">
        <w:rPr>
          <w:color w:val="D18316"/>
        </w:rPr>
        <w:t>2)</w:t>
      </w:r>
    </w:p>
    <w:p w14:paraId="7A21AAC7" w14:textId="2C415B83" w:rsidR="00E427DE" w:rsidRPr="00A46B9D" w:rsidRDefault="003A0CAE" w:rsidP="00AD2BF6">
      <w:pPr>
        <w:pStyle w:val="Instruction"/>
      </w:pPr>
      <w:r w:rsidRPr="00A46B9D">
        <w:rPr>
          <w:rStyle w:val="SubtleEmphasis"/>
          <w:color w:val="766A62"/>
          <w14:textFill>
            <w14:solidFill>
              <w14:srgbClr w14:val="766A62">
                <w14:lumMod w14:val="95000"/>
                <w14:lumOff w14:val="5000"/>
              </w14:srgbClr>
            </w14:solidFill>
          </w14:textFill>
        </w:rPr>
        <w:t xml:space="preserve">Define the project’s climate, community and biodiversity objectives. </w:t>
      </w:r>
    </w:p>
    <w:p w14:paraId="35D4FC70" w14:textId="6EB9F1CF" w:rsidR="0085494A" w:rsidRPr="0097798E" w:rsidRDefault="0097798E" w:rsidP="00AD2BF6">
      <w:pPr>
        <w:pStyle w:val="Heading3"/>
      </w:pPr>
      <w:r>
        <w:t>Physical Parameters</w:t>
      </w:r>
      <w:r w:rsidR="00A53D23" w:rsidRPr="001A3403">
        <w:t xml:space="preserve"> </w:t>
      </w:r>
      <w:r w:rsidR="00A53D23" w:rsidRPr="00AD73E9">
        <w:rPr>
          <w:color w:val="D18316"/>
        </w:rPr>
        <w:t>(G1.3)</w:t>
      </w:r>
    </w:p>
    <w:p w14:paraId="2C4ACEC6" w14:textId="2921F85F" w:rsidR="00B61E74" w:rsidRPr="000E37C0" w:rsidRDefault="00A37448" w:rsidP="00AD2BF6">
      <w:pPr>
        <w:pStyle w:val="Instruction"/>
        <w:rPr>
          <w:rStyle w:val="SubtleEmphasis"/>
          <w:color w:val="766A62"/>
          <w14:textFill>
            <w14:solidFill>
              <w14:srgbClr w14:val="766A62">
                <w14:lumMod w14:val="95000"/>
                <w14:lumOff w14:val="5000"/>
              </w14:srgbClr>
            </w14:solidFill>
          </w14:textFill>
        </w:rPr>
      </w:pPr>
      <w:r w:rsidRPr="000E37C0">
        <w:rPr>
          <w:rStyle w:val="SubtleEmphasis"/>
          <w:color w:val="766A62"/>
          <w14:textFill>
            <w14:solidFill>
              <w14:srgbClr w14:val="766A62">
                <w14:lumMod w14:val="95000"/>
                <w14:lumOff w14:val="5000"/>
              </w14:srgbClr>
            </w14:solidFill>
          </w14:textFill>
        </w:rPr>
        <w:t xml:space="preserve">Provide a </w:t>
      </w:r>
      <w:r w:rsidR="005E7547">
        <w:rPr>
          <w:rStyle w:val="SubtleEmphasis"/>
          <w:color w:val="766A62"/>
          <w14:textFill>
            <w14:solidFill>
              <w14:srgbClr w14:val="766A62">
                <w14:lumMod w14:val="95000"/>
                <w14:lumOff w14:val="5000"/>
              </w14:srgbClr>
            </w14:solidFill>
          </w14:textFill>
        </w:rPr>
        <w:t>summary</w:t>
      </w:r>
      <w:r w:rsidR="005E7547" w:rsidRPr="000E37C0">
        <w:rPr>
          <w:rStyle w:val="SubtleEmphasis"/>
          <w:color w:val="766A62"/>
          <w14:textFill>
            <w14:solidFill>
              <w14:srgbClr w14:val="766A62">
                <w14:lumMod w14:val="95000"/>
                <w14:lumOff w14:val="5000"/>
              </w14:srgbClr>
            </w14:solidFill>
          </w14:textFill>
        </w:rPr>
        <w:t xml:space="preserve"> </w:t>
      </w:r>
      <w:r w:rsidR="005E7547">
        <w:rPr>
          <w:rStyle w:val="SubtleEmphasis"/>
          <w:color w:val="766A62"/>
          <w14:textFill>
            <w14:solidFill>
              <w14:srgbClr w14:val="766A62">
                <w14:lumMod w14:val="95000"/>
                <w14:lumOff w14:val="5000"/>
              </w14:srgbClr>
            </w14:solidFill>
          </w14:textFill>
        </w:rPr>
        <w:t>description</w:t>
      </w:r>
      <w:r w:rsidR="005E7547" w:rsidRPr="000E37C0">
        <w:rPr>
          <w:rStyle w:val="SubtleEmphasis"/>
          <w:color w:val="766A62"/>
          <w14:textFill>
            <w14:solidFill>
              <w14:srgbClr w14:val="766A62">
                <w14:lumMod w14:val="95000"/>
                <w14:lumOff w14:val="5000"/>
              </w14:srgbClr>
            </w14:solidFill>
          </w14:textFill>
        </w:rPr>
        <w:t xml:space="preserve"> </w:t>
      </w:r>
      <w:r w:rsidR="00B61E74" w:rsidRPr="000E37C0">
        <w:rPr>
          <w:rStyle w:val="SubtleEmphasis"/>
          <w:color w:val="766A62"/>
          <w14:textFill>
            <w14:solidFill>
              <w14:srgbClr w14:val="766A62">
                <w14:lumMod w14:val="95000"/>
                <w14:lumOff w14:val="5000"/>
              </w14:srgbClr>
            </w14:solidFill>
          </w14:textFill>
        </w:rPr>
        <w:t>of the basic physical parameters of the project.</w:t>
      </w:r>
      <w:r w:rsidR="00A53D23" w:rsidRPr="000E37C0">
        <w:rPr>
          <w:rStyle w:val="SubtleEmphasis"/>
          <w:color w:val="766A62"/>
          <w14:textFill>
            <w14:solidFill>
              <w14:srgbClr w14:val="766A62">
                <w14:lumMod w14:val="95000"/>
                <w14:lumOff w14:val="5000"/>
              </w14:srgbClr>
            </w14:solidFill>
          </w14:textFill>
        </w:rPr>
        <w:t xml:space="preserve"> </w:t>
      </w:r>
      <w:r w:rsidR="0097798E" w:rsidRPr="000E37C0">
        <w:t>These may include</w:t>
      </w:r>
      <w:r w:rsidR="00B863AC" w:rsidRPr="000E37C0">
        <w:t>, but are not limited to,</w:t>
      </w:r>
      <w:r w:rsidR="0097798E" w:rsidRPr="000E37C0">
        <w:t xml:space="preserve"> the following:</w:t>
      </w:r>
    </w:p>
    <w:p w14:paraId="4CEB40CB" w14:textId="3D4387B9" w:rsidR="00B61E74" w:rsidRPr="00DD4187" w:rsidRDefault="00B61E74" w:rsidP="00AD2BF6">
      <w:pPr>
        <w:pStyle w:val="Bullets"/>
      </w:pPr>
      <w:r w:rsidRPr="00DD4187">
        <w:t>Topography</w:t>
      </w:r>
      <w:r w:rsidR="00A53D23" w:rsidRPr="00DD4187">
        <w:t xml:space="preserve"> (slope, aspect, and geological features, etc.)</w:t>
      </w:r>
      <w:r w:rsidR="000F5B68" w:rsidRPr="00DD4187">
        <w:t>.</w:t>
      </w:r>
    </w:p>
    <w:p w14:paraId="319ABD72" w14:textId="62BAA949" w:rsidR="00A37448" w:rsidRPr="00DD4187" w:rsidRDefault="00A37448" w:rsidP="00AD2BF6">
      <w:pPr>
        <w:pStyle w:val="Bullets"/>
      </w:pPr>
      <w:r w:rsidRPr="00DD4187">
        <w:t>Soil</w:t>
      </w:r>
      <w:r w:rsidR="00A53D23" w:rsidRPr="00DD4187">
        <w:t xml:space="preserve"> (mineral, organic, arable, upland, etc.)</w:t>
      </w:r>
      <w:r w:rsidR="000F5B68" w:rsidRPr="00DD4187">
        <w:t>.</w:t>
      </w:r>
    </w:p>
    <w:p w14:paraId="782194CB" w14:textId="2DFD30A2" w:rsidR="00B61E74" w:rsidRPr="00DD4187" w:rsidRDefault="00B61E74" w:rsidP="00AD2BF6">
      <w:pPr>
        <w:pStyle w:val="Bullets"/>
      </w:pPr>
      <w:r w:rsidRPr="00DD4187">
        <w:t>Climate</w:t>
      </w:r>
      <w:r w:rsidR="00A53D23" w:rsidRPr="00DD4187">
        <w:t xml:space="preserve"> (including temperature, rainfall and seasonality)</w:t>
      </w:r>
      <w:r w:rsidR="000F5B68" w:rsidRPr="00DD4187">
        <w:t>.</w:t>
      </w:r>
    </w:p>
    <w:p w14:paraId="1F5A8090" w14:textId="653F8BE5" w:rsidR="00B61E74" w:rsidRPr="00DD4187" w:rsidRDefault="00B61E74" w:rsidP="00AD2BF6">
      <w:pPr>
        <w:pStyle w:val="Bullets"/>
      </w:pPr>
      <w:r w:rsidRPr="00DD4187">
        <w:t>Types of vegetation</w:t>
      </w:r>
      <w:r w:rsidR="001C713D" w:rsidRPr="00DD4187">
        <w:t xml:space="preserve"> (providing</w:t>
      </w:r>
      <w:r w:rsidR="005E7547" w:rsidRPr="00DD4187">
        <w:t>,</w:t>
      </w:r>
      <w:r w:rsidR="001C713D" w:rsidRPr="00DD4187">
        <w:t xml:space="preserve"> at </w:t>
      </w:r>
      <w:r w:rsidR="005E7547" w:rsidRPr="00DD4187">
        <w:t xml:space="preserve">minimum, </w:t>
      </w:r>
      <w:r w:rsidR="001C713D" w:rsidRPr="00DD4187">
        <w:t>estimates of the area of land under different management types)</w:t>
      </w:r>
      <w:r w:rsidR="000F5B68" w:rsidRPr="00DD4187">
        <w:t>.</w:t>
      </w:r>
    </w:p>
    <w:p w14:paraId="251191A9" w14:textId="134AE601" w:rsidR="0097798E" w:rsidRPr="00AD73E9" w:rsidRDefault="0097798E" w:rsidP="00AD2BF6">
      <w:pPr>
        <w:pStyle w:val="Heading3"/>
        <w:rPr>
          <w:rStyle w:val="SubtleEmphasis"/>
          <w:rFonts w:ascii="Arial Bold" w:eastAsiaTheme="minorHAnsi" w:hAnsi="Arial Bold" w:cstheme="minorBidi"/>
          <w:b w:val="0"/>
          <w:i w:val="0"/>
          <w:iCs w:val="0"/>
          <w:color w:val="387C2B"/>
          <w:kern w:val="0"/>
          <w:szCs w:val="22"/>
          <w:lang w:val="en-US"/>
        </w:rPr>
      </w:pPr>
      <w:r w:rsidRPr="00AD73E9">
        <w:rPr>
          <w:rStyle w:val="SubtleEmphasis"/>
          <w:rFonts w:ascii="Arial Bold" w:hAnsi="Arial Bold"/>
          <w:i w:val="0"/>
          <w:iCs w:val="0"/>
          <w:color w:val="387C2B"/>
        </w:rPr>
        <w:t xml:space="preserve">Social Parameters </w:t>
      </w:r>
      <w:r w:rsidRPr="00AD73E9">
        <w:rPr>
          <w:rStyle w:val="SubtleEmphasis"/>
          <w:rFonts w:ascii="Arial Bold" w:hAnsi="Arial Bold"/>
          <w:i w:val="0"/>
          <w:iCs w:val="0"/>
          <w:color w:val="D18316"/>
        </w:rPr>
        <w:t>(G</w:t>
      </w:r>
      <w:r w:rsidRPr="00732206">
        <w:rPr>
          <w:rStyle w:val="SubtleEmphasis"/>
          <w:rFonts w:ascii="Arial Bold" w:hAnsi="Arial Bold"/>
          <w:i w:val="0"/>
          <w:iCs w:val="0"/>
          <w:color w:val="D18316"/>
        </w:rPr>
        <w:t>1.</w:t>
      </w:r>
      <w:r w:rsidRPr="00AD73E9">
        <w:rPr>
          <w:rStyle w:val="SubtleEmphasis"/>
          <w:rFonts w:ascii="Arial Bold" w:hAnsi="Arial Bold"/>
          <w:i w:val="0"/>
          <w:iCs w:val="0"/>
          <w:color w:val="D18316"/>
        </w:rPr>
        <w:t>3)</w:t>
      </w:r>
    </w:p>
    <w:p w14:paraId="6E02E9F4" w14:textId="75AE9344" w:rsidR="00B61E74" w:rsidRPr="00DD4187" w:rsidRDefault="00A37448" w:rsidP="00AD2BF6">
      <w:pPr>
        <w:pStyle w:val="Instruction"/>
      </w:pPr>
      <w:r w:rsidRPr="00DD4187">
        <w:t xml:space="preserve">Provide a </w:t>
      </w:r>
      <w:r w:rsidR="005E7547" w:rsidRPr="00DD4187">
        <w:t xml:space="preserve">summary description </w:t>
      </w:r>
      <w:r w:rsidRPr="00DD4187">
        <w:t>of the basic social parameters of the project</w:t>
      </w:r>
      <w:r w:rsidR="00CA1B2A" w:rsidRPr="00DD4187">
        <w:t>.</w:t>
      </w:r>
      <w:r w:rsidR="0097798E" w:rsidRPr="00DD4187">
        <w:t xml:space="preserve"> These may include</w:t>
      </w:r>
      <w:r w:rsidR="004812BF" w:rsidRPr="00DD4187">
        <w:t>, but are not limited to,</w:t>
      </w:r>
      <w:r w:rsidR="0097798E" w:rsidRPr="00DD4187">
        <w:t xml:space="preserve"> the following:</w:t>
      </w:r>
      <w:r w:rsidR="00AA0B80" w:rsidRPr="00DD4187">
        <w:t xml:space="preserve"> </w:t>
      </w:r>
    </w:p>
    <w:p w14:paraId="00D62716" w14:textId="51E6B040" w:rsidR="00B61E74" w:rsidRPr="00DD4187" w:rsidRDefault="00B61E74" w:rsidP="00AD2BF6">
      <w:pPr>
        <w:pStyle w:val="Bullets"/>
      </w:pPr>
      <w:r w:rsidRPr="00DD4187">
        <w:t xml:space="preserve">Main settlements </w:t>
      </w:r>
      <w:r w:rsidR="00A53D23" w:rsidRPr="00DD4187">
        <w:t xml:space="preserve">(towns, villages, or household clusters where </w:t>
      </w:r>
      <w:r w:rsidR="00CA1B2A" w:rsidRPr="00DD4187">
        <w:t>c</w:t>
      </w:r>
      <w:r w:rsidR="00A53D23" w:rsidRPr="00DD4187">
        <w:t>ommunities reside)</w:t>
      </w:r>
      <w:r w:rsidR="000F5B68" w:rsidRPr="00DD4187">
        <w:t>.</w:t>
      </w:r>
    </w:p>
    <w:p w14:paraId="32A62AC5" w14:textId="1A045BD9" w:rsidR="00B61E74" w:rsidRPr="00DD4187" w:rsidRDefault="00B61E74" w:rsidP="00AD2BF6">
      <w:pPr>
        <w:pStyle w:val="Bullets"/>
      </w:pPr>
      <w:r w:rsidRPr="00DD4187">
        <w:t>Land use</w:t>
      </w:r>
      <w:r w:rsidR="00A53D23" w:rsidRPr="00DD4187">
        <w:t xml:space="preserve"> and </w:t>
      </w:r>
      <w:r w:rsidR="00135E64" w:rsidRPr="00DD4187">
        <w:t>e</w:t>
      </w:r>
      <w:r w:rsidR="00A53D23" w:rsidRPr="00DD4187">
        <w:t>conomic activities (farming and pastoral practices or culture, areas of use for collection, fishing or hunting, managed and conservation lands, etc.)</w:t>
      </w:r>
      <w:r w:rsidR="000F5B68" w:rsidRPr="00DD4187">
        <w:t>.</w:t>
      </w:r>
    </w:p>
    <w:p w14:paraId="08483029" w14:textId="34444A15" w:rsidR="00B61E74" w:rsidRPr="00DD4187" w:rsidRDefault="00A53D23" w:rsidP="00AD2BF6">
      <w:pPr>
        <w:pStyle w:val="Bullets"/>
      </w:pPr>
      <w:r w:rsidRPr="00DD4187">
        <w:t>Socio-cultural information (ethnicity, gender, age, household income, land ownership, education, health statistics, migration patterns, etc.)</w:t>
      </w:r>
      <w:r w:rsidR="000F5B68" w:rsidRPr="00DD4187">
        <w:t>.</w:t>
      </w:r>
    </w:p>
    <w:p w14:paraId="794E1536" w14:textId="770A1AD3" w:rsidR="00A01BAE" w:rsidRPr="001A3403" w:rsidRDefault="00657D9A" w:rsidP="00AD2BF6">
      <w:pPr>
        <w:pStyle w:val="Heading3"/>
      </w:pPr>
      <w:bookmarkStart w:id="55" w:name="_Toc456363588"/>
      <w:bookmarkStart w:id="56" w:name="_Toc456778226"/>
      <w:bookmarkStart w:id="57" w:name="_Toc456778389"/>
      <w:bookmarkEnd w:id="55"/>
      <w:bookmarkEnd w:id="56"/>
      <w:bookmarkEnd w:id="57"/>
      <w:r>
        <w:lastRenderedPageBreak/>
        <w:t xml:space="preserve">Project Zone </w:t>
      </w:r>
      <w:r w:rsidR="00A01BAE" w:rsidRPr="001A3403">
        <w:t xml:space="preserve">Map </w:t>
      </w:r>
      <w:r w:rsidR="00A01BAE" w:rsidRPr="004F62F7">
        <w:rPr>
          <w:rStyle w:val="SubtleEmphasis"/>
          <w:rFonts w:ascii="Arial Bold" w:hAnsi="Arial Bold"/>
          <w:i w:val="0"/>
          <w:color w:val="D18316"/>
        </w:rPr>
        <w:t>(G1.</w:t>
      </w:r>
      <w:r w:rsidR="004C7CFF" w:rsidRPr="004F62F7">
        <w:rPr>
          <w:rStyle w:val="SubtleEmphasis"/>
          <w:rFonts w:ascii="Arial Bold" w:hAnsi="Arial Bold"/>
          <w:i w:val="0"/>
          <w:color w:val="D18316"/>
        </w:rPr>
        <w:t>4</w:t>
      </w:r>
      <w:r w:rsidR="00BB05C8" w:rsidRPr="004F62F7">
        <w:rPr>
          <w:rStyle w:val="SubtleEmphasis"/>
          <w:rFonts w:ascii="Arial Bold" w:hAnsi="Arial Bold"/>
          <w:i w:val="0"/>
          <w:color w:val="D18316"/>
        </w:rPr>
        <w:t>-7, G1.13, CM1.2, B1.2</w:t>
      </w:r>
      <w:r w:rsidR="00A01BAE" w:rsidRPr="004F62F7">
        <w:rPr>
          <w:rStyle w:val="SubtleEmphasis"/>
          <w:rFonts w:ascii="Arial Bold" w:hAnsi="Arial Bold"/>
          <w:i w:val="0"/>
          <w:color w:val="D18316"/>
        </w:rPr>
        <w:t>)</w:t>
      </w:r>
    </w:p>
    <w:p w14:paraId="4390C3FC" w14:textId="14474D2F" w:rsidR="00A01BAE" w:rsidRPr="00DD4187" w:rsidRDefault="00A01BAE" w:rsidP="00AD2BF6">
      <w:pPr>
        <w:pStyle w:val="Instruction"/>
      </w:pPr>
      <w:r w:rsidRPr="00DD4187">
        <w:t>Provide a map of the project zone including:</w:t>
      </w:r>
    </w:p>
    <w:p w14:paraId="317F657D" w14:textId="4A23F439" w:rsidR="004C7CFF" w:rsidRPr="00DD4187" w:rsidRDefault="004C7CFF" w:rsidP="00AD2BF6">
      <w:pPr>
        <w:pStyle w:val="Bullets"/>
      </w:pPr>
      <w:r w:rsidRPr="00DD4187">
        <w:t xml:space="preserve">Boundaries of the project zone, which is defined as the area encompassing the project area(s) in which project activities that directly affect land and associated resources, including activities such as those related to provision of alternate livelihoods and community development, are implemented. </w:t>
      </w:r>
    </w:p>
    <w:p w14:paraId="23BB6EB2" w14:textId="1DD69E39" w:rsidR="00A01BAE" w:rsidRPr="00DD4187" w:rsidRDefault="00A01BAE" w:rsidP="00AD2BF6">
      <w:pPr>
        <w:pStyle w:val="Bullets"/>
      </w:pPr>
      <w:r w:rsidRPr="00DD4187">
        <w:t>Location of communities (identified i</w:t>
      </w:r>
      <w:r w:rsidRPr="00DD4187">
        <w:rPr>
          <w:color w:val="766A62" w:themeColor="background1"/>
          <w14:textFill>
            <w14:solidFill>
              <w14:schemeClr w14:val="bg1">
                <w14:lumMod w14:val="95000"/>
                <w14:lumOff w14:val="5000"/>
                <w14:lumMod w14:val="95000"/>
                <w14:lumOff w14:val="5000"/>
              </w14:schemeClr>
            </w14:solidFill>
          </w14:textFill>
        </w:rPr>
        <w:t xml:space="preserve">n </w:t>
      </w:r>
      <w:hyperlink w:anchor="_Stakeholder_Descriptions_(G1.6," w:tooltip="Section 2.1.7" w:history="1">
        <w:r w:rsidR="00385E1E" w:rsidRPr="00DD4187">
          <w:rPr>
            <w:rStyle w:val="Hyperlink"/>
            <w:color w:val="766A62" w:themeColor="background1"/>
            <w:u w:val="none"/>
            <w14:textFill>
              <w14:solidFill>
                <w14:schemeClr w14:val="bg1">
                  <w14:lumMod w14:val="95000"/>
                  <w14:lumOff w14:val="5000"/>
                  <w14:lumMod w14:val="95000"/>
                  <w14:lumOff w14:val="5000"/>
                </w14:schemeClr>
              </w14:solidFill>
            </w14:textFill>
          </w:rPr>
          <w:t>Section 2.1.7</w:t>
        </w:r>
      </w:hyperlink>
      <w:r w:rsidR="00B91E89" w:rsidRPr="00DD4187">
        <w:t>)</w:t>
      </w:r>
      <w:r w:rsidR="004C7CFF" w:rsidRPr="00DD4187">
        <w:t>.</w:t>
      </w:r>
    </w:p>
    <w:p w14:paraId="303E588E" w14:textId="2BE4ABF4" w:rsidR="00BB05C8" w:rsidRPr="00DD4187" w:rsidRDefault="00A01BAE" w:rsidP="00AD2BF6">
      <w:pPr>
        <w:pStyle w:val="Bullets"/>
      </w:pPr>
      <w:r w:rsidRPr="00DD4187">
        <w:t>Boundaries of the project area(s)</w:t>
      </w:r>
      <w:r w:rsidR="004C7CFF" w:rsidRPr="00DD4187">
        <w:t xml:space="preserve">, which </w:t>
      </w:r>
      <w:r w:rsidR="00F86A32">
        <w:t>are</w:t>
      </w:r>
      <w:r w:rsidR="004C7CFF" w:rsidRPr="00DD4187">
        <w:t xml:space="preserve"> defined as the area(s) where project activities aim to generate net climate benefits.</w:t>
      </w:r>
    </w:p>
    <w:p w14:paraId="50E595EA" w14:textId="052808EB" w:rsidR="00A01BAE" w:rsidRPr="00DD4187" w:rsidRDefault="00A01BAE" w:rsidP="00AD2BF6">
      <w:pPr>
        <w:pStyle w:val="Bullets"/>
        <w:rPr>
          <w:color w:val="766A62" w:themeColor="background1"/>
          <w14:textFill>
            <w14:solidFill>
              <w14:schemeClr w14:val="bg1">
                <w14:lumMod w14:val="95000"/>
                <w14:lumOff w14:val="5000"/>
                <w14:lumMod w14:val="95000"/>
                <w14:lumOff w14:val="5000"/>
              </w14:schemeClr>
            </w14:solidFill>
          </w14:textFill>
        </w:rPr>
      </w:pPr>
      <w:r w:rsidRPr="00DD4187">
        <w:t>Any high conservation value</w:t>
      </w:r>
      <w:r w:rsidR="00224EB5" w:rsidRPr="00DD4187">
        <w:t xml:space="preserve"> (HCV)</w:t>
      </w:r>
      <w:r w:rsidRPr="00DD4187">
        <w:t xml:space="preserve"> areas (identifie</w:t>
      </w:r>
      <w:r w:rsidRPr="00DD4187">
        <w:rPr>
          <w:color w:val="766A62" w:themeColor="background1"/>
          <w14:textFill>
            <w14:solidFill>
              <w14:schemeClr w14:val="bg1">
                <w14:lumMod w14:val="95000"/>
                <w14:lumOff w14:val="5000"/>
                <w14:lumMod w14:val="95000"/>
                <w14:lumOff w14:val="5000"/>
              </w14:schemeClr>
            </w14:solidFill>
          </w14:textFill>
        </w:rPr>
        <w:t xml:space="preserve">d in </w:t>
      </w:r>
      <w:hyperlink w:anchor="_High_Conservation_Values" w:tooltip="Sections 4.2.4" w:history="1">
        <w:r w:rsidR="00A3502E" w:rsidRPr="00DD4187">
          <w:rPr>
            <w:rStyle w:val="Hyperlink"/>
            <w:color w:val="766A62" w:themeColor="background1"/>
            <w:u w:val="none"/>
            <w14:textFill>
              <w14:solidFill>
                <w14:schemeClr w14:val="bg1">
                  <w14:lumMod w14:val="95000"/>
                  <w14:lumOff w14:val="5000"/>
                  <w14:lumMod w14:val="95000"/>
                  <w14:lumOff w14:val="5000"/>
                </w14:schemeClr>
              </w14:solidFill>
            </w14:textFill>
          </w:rPr>
          <w:t>Sections 4.2.4</w:t>
        </w:r>
      </w:hyperlink>
      <w:r w:rsidR="00A3502E" w:rsidRPr="00DD4187">
        <w:rPr>
          <w:color w:val="766A62" w:themeColor="background1"/>
          <w14:textFill>
            <w14:solidFill>
              <w14:schemeClr w14:val="bg1">
                <w14:lumMod w14:val="95000"/>
                <w14:lumOff w14:val="5000"/>
                <w14:lumMod w14:val="95000"/>
                <w14:lumOff w14:val="5000"/>
              </w14:schemeClr>
            </w14:solidFill>
          </w14:textFill>
        </w:rPr>
        <w:t xml:space="preserve"> </w:t>
      </w:r>
      <w:r w:rsidR="00385E1E" w:rsidRPr="00DD4187">
        <w:rPr>
          <w:color w:val="766A62" w:themeColor="background1"/>
          <w14:textFill>
            <w14:solidFill>
              <w14:schemeClr w14:val="bg1">
                <w14:lumMod w14:val="95000"/>
                <w14:lumOff w14:val="5000"/>
                <w14:lumMod w14:val="95000"/>
                <w14:lumOff w14:val="5000"/>
              </w14:schemeClr>
            </w14:solidFill>
          </w14:textFill>
        </w:rPr>
        <w:t xml:space="preserve">and </w:t>
      </w:r>
      <w:hyperlink w:anchor="_High_Conservation_Values_2" w:tooltip="Section 5.1.2" w:history="1">
        <w:r w:rsidR="00385E1E" w:rsidRPr="00DD4187">
          <w:rPr>
            <w:rStyle w:val="Hyperlink"/>
            <w:color w:val="766A62" w:themeColor="background1"/>
            <w:u w:val="none"/>
            <w14:textFill>
              <w14:solidFill>
                <w14:schemeClr w14:val="bg1">
                  <w14:lumMod w14:val="95000"/>
                  <w14:lumOff w14:val="5000"/>
                  <w14:lumMod w14:val="95000"/>
                  <w14:lumOff w14:val="5000"/>
                </w14:schemeClr>
              </w14:solidFill>
            </w14:textFill>
          </w:rPr>
          <w:t>5.1.2</w:t>
        </w:r>
      </w:hyperlink>
      <w:r w:rsidRPr="00DD4187">
        <w:rPr>
          <w:color w:val="766A62" w:themeColor="background1"/>
          <w14:textFill>
            <w14:solidFill>
              <w14:schemeClr w14:val="bg1">
                <w14:lumMod w14:val="95000"/>
                <w14:lumOff w14:val="5000"/>
                <w14:lumMod w14:val="95000"/>
                <w14:lumOff w14:val="5000"/>
              </w14:schemeClr>
            </w14:solidFill>
          </w14:textFill>
        </w:rPr>
        <w:t>)</w:t>
      </w:r>
      <w:r w:rsidR="004C7CFF" w:rsidRPr="00DD4187">
        <w:rPr>
          <w:color w:val="766A62" w:themeColor="background1"/>
          <w14:textFill>
            <w14:solidFill>
              <w14:schemeClr w14:val="bg1">
                <w14:lumMod w14:val="95000"/>
                <w14:lumOff w14:val="5000"/>
                <w14:lumMod w14:val="95000"/>
                <w14:lumOff w14:val="5000"/>
              </w14:schemeClr>
            </w14:solidFill>
          </w14:textFill>
        </w:rPr>
        <w:t>.</w:t>
      </w:r>
      <w:r w:rsidRPr="00DD4187">
        <w:rPr>
          <w:color w:val="766A62" w:themeColor="background1"/>
          <w14:textFill>
            <w14:solidFill>
              <w14:schemeClr w14:val="bg1">
                <w14:lumMod w14:val="95000"/>
                <w14:lumOff w14:val="5000"/>
                <w14:lumMod w14:val="95000"/>
                <w14:lumOff w14:val="5000"/>
              </w14:schemeClr>
            </w14:solidFill>
          </w14:textFill>
        </w:rPr>
        <w:t xml:space="preserve"> </w:t>
      </w:r>
    </w:p>
    <w:p w14:paraId="09D435E9" w14:textId="6DFA6D89" w:rsidR="00385E1E" w:rsidRPr="00DD4187" w:rsidRDefault="00385E1E" w:rsidP="00AD2BF6">
      <w:pPr>
        <w:pStyle w:val="Bullets"/>
      </w:pPr>
      <w:r w:rsidRPr="00DD4187">
        <w:t>Areas where offsite climate impacts are predicted (</w:t>
      </w:r>
      <w:hyperlink w:anchor="_Offsite_Climate_Impacts" w:tooltip="Section 3.3" w:history="1">
        <w:r w:rsidR="00A3502E" w:rsidRPr="00DD4187">
          <w:rPr>
            <w:rStyle w:val="Hyperlink"/>
            <w:color w:val="766A62" w:themeColor="background1"/>
            <w:u w:val="none"/>
            <w14:textFill>
              <w14:solidFill>
                <w14:schemeClr w14:val="bg1">
                  <w14:lumMod w14:val="95000"/>
                  <w14:lumOff w14:val="5000"/>
                  <w14:lumMod w14:val="95000"/>
                  <w14:lumOff w14:val="5000"/>
                </w14:schemeClr>
              </w14:solidFill>
            </w14:textFill>
          </w:rPr>
          <w:t>Section 3.3</w:t>
        </w:r>
      </w:hyperlink>
      <w:r w:rsidRPr="00DD4187">
        <w:t>)</w:t>
      </w:r>
      <w:r w:rsidR="004C7CFF" w:rsidRPr="00DD4187">
        <w:t>.</w:t>
      </w:r>
    </w:p>
    <w:p w14:paraId="7D78F86F" w14:textId="2C542658" w:rsidR="00385E1E" w:rsidRPr="00DD4187" w:rsidRDefault="00385E1E" w:rsidP="00AD2BF6">
      <w:pPr>
        <w:pStyle w:val="Bullets"/>
      </w:pPr>
      <w:r w:rsidRPr="00DD4187">
        <w:t>Areas were other stakeholders will be impacted (</w:t>
      </w:r>
      <w:hyperlink w:anchor="_Other_Stakeholder_Impacts" w:tooltip="Section 4.3" w:history="1">
        <w:r w:rsidRPr="00DD4187">
          <w:rPr>
            <w:rStyle w:val="Hyperlink"/>
            <w:color w:val="766A62" w:themeColor="background1"/>
            <w:u w:val="none"/>
            <w14:textFill>
              <w14:solidFill>
                <w14:schemeClr w14:val="bg1">
                  <w14:lumMod w14:val="95000"/>
                  <w14:lumOff w14:val="5000"/>
                  <w14:lumMod w14:val="95000"/>
                  <w14:lumOff w14:val="5000"/>
                </w14:schemeClr>
              </w14:solidFill>
            </w14:textFill>
          </w:rPr>
          <w:t>Section 4.3</w:t>
        </w:r>
      </w:hyperlink>
      <w:r w:rsidRPr="00DD4187">
        <w:t>)</w:t>
      </w:r>
      <w:r w:rsidR="004C7CFF" w:rsidRPr="00DD4187">
        <w:t>.</w:t>
      </w:r>
    </w:p>
    <w:p w14:paraId="12B50A20" w14:textId="089D9196" w:rsidR="00A01BAE" w:rsidRPr="00DD4187" w:rsidRDefault="00385E1E" w:rsidP="00AD2BF6">
      <w:pPr>
        <w:pStyle w:val="Bullets"/>
      </w:pPr>
      <w:r w:rsidRPr="00DD4187">
        <w:t>Areas where offsite biodiversity impacts are predicted (</w:t>
      </w:r>
      <w:hyperlink w:anchor="_Toc460949214" w:tooltip="Section 5.3" w:history="1">
        <w:r w:rsidRPr="00DD4187">
          <w:rPr>
            <w:rStyle w:val="Hyperlink"/>
            <w:color w:val="766A62" w:themeColor="background1"/>
            <w:u w:val="none"/>
            <w14:textFill>
              <w14:solidFill>
                <w14:schemeClr w14:val="bg1">
                  <w14:lumMod w14:val="95000"/>
                  <w14:lumOff w14:val="5000"/>
                  <w14:lumMod w14:val="95000"/>
                  <w14:lumOff w14:val="5000"/>
                </w14:schemeClr>
              </w14:solidFill>
            </w14:textFill>
          </w:rPr>
          <w:t>Section 5.3</w:t>
        </w:r>
      </w:hyperlink>
      <w:r w:rsidRPr="00DD4187">
        <w:t>)</w:t>
      </w:r>
      <w:r w:rsidR="004C7CFF" w:rsidRPr="00DD4187">
        <w:t>.</w:t>
      </w:r>
    </w:p>
    <w:p w14:paraId="66F735CC" w14:textId="44F62655" w:rsidR="00F739BE" w:rsidRPr="00DD4187" w:rsidRDefault="00D17475" w:rsidP="00AD2BF6">
      <w:pPr>
        <w:pStyle w:val="Instruction"/>
      </w:pPr>
      <w:r>
        <w:rPr>
          <w:rStyle w:val="SubtleEmphasis"/>
          <w:color w:val="766A62"/>
          <w14:textFill>
            <w14:solidFill>
              <w14:srgbClr w14:val="766A62">
                <w14:lumMod w14:val="95000"/>
                <w14:lumOff w14:val="5000"/>
              </w14:srgbClr>
            </w14:solidFill>
          </w14:textFill>
        </w:rPr>
        <w:t>For gr</w:t>
      </w:r>
      <w:r w:rsidRPr="00DD4187">
        <w:t>ouped p</w:t>
      </w:r>
      <w:r w:rsidR="00F739BE" w:rsidRPr="00DD4187">
        <w:t>rojects</w:t>
      </w:r>
      <w:r w:rsidRPr="00DD4187">
        <w:t>, specify</w:t>
      </w:r>
      <w:r w:rsidR="00F739BE" w:rsidRPr="00DD4187">
        <w:t xml:space="preserve"> potential project areas</w:t>
      </w:r>
      <w:r w:rsidR="00385E1E" w:rsidRPr="00DD4187">
        <w:t xml:space="preserve"> and communities that may be included in the project at a future verification</w:t>
      </w:r>
      <w:r w:rsidR="00F739BE" w:rsidRPr="00DD4187">
        <w:t>.</w:t>
      </w:r>
    </w:p>
    <w:p w14:paraId="0B1E8754" w14:textId="59B416C6" w:rsidR="004C7CFF" w:rsidRPr="00385E1E" w:rsidRDefault="004C7CFF" w:rsidP="00AD2BF6">
      <w:pPr>
        <w:pStyle w:val="Instruction"/>
        <w:rPr>
          <w:rStyle w:val="SubtleEmphasis"/>
          <w:i/>
          <w:iCs/>
          <w:color w:val="766A62"/>
          <w14:textFill>
            <w14:solidFill>
              <w14:srgbClr w14:val="766A62">
                <w14:lumMod w14:val="95000"/>
                <w14:lumOff w14:val="5000"/>
              </w14:srgbClr>
            </w14:solidFill>
          </w14:textFill>
        </w:rPr>
      </w:pPr>
      <w:r w:rsidRPr="00DD4187">
        <w:t>Geodetic coordinates must be provided to allow an unambiguous identification of boundaries of the project area</w:t>
      </w:r>
      <w:r w:rsidR="00F651A6" w:rsidRPr="00DD4187">
        <w:t>(s)</w:t>
      </w:r>
      <w:r w:rsidRPr="00DD4187">
        <w:t xml:space="preserve">, which may be submitted separately as a KML file. </w:t>
      </w:r>
    </w:p>
    <w:p w14:paraId="7F1C7A39" w14:textId="467DD909" w:rsidR="007D3A64" w:rsidRDefault="007D3A64" w:rsidP="00AD2BF6">
      <w:pPr>
        <w:pStyle w:val="Heading3"/>
        <w:rPr>
          <w:color w:val="D18316"/>
        </w:rPr>
      </w:pPr>
      <w:bookmarkStart w:id="58" w:name="_Stakeholder_Identification_(G1.5)"/>
      <w:bookmarkStart w:id="59" w:name="_Ref465251945"/>
      <w:bookmarkEnd w:id="58"/>
      <w:r w:rsidRPr="001A3403">
        <w:t xml:space="preserve">Stakeholder Identification </w:t>
      </w:r>
      <w:r w:rsidRPr="00AD73E9">
        <w:rPr>
          <w:color w:val="D18316"/>
        </w:rPr>
        <w:t>(G1.5)</w:t>
      </w:r>
      <w:bookmarkEnd w:id="59"/>
    </w:p>
    <w:p w14:paraId="3A373908" w14:textId="77777777" w:rsidR="004C7CFF" w:rsidRDefault="004C7CFF" w:rsidP="00AD2BF6">
      <w:pPr>
        <w:pStyle w:val="Instruction"/>
      </w:pPr>
      <w:r>
        <w:t>Explain the process of stakeholder identification and analysis, which should include an assessment of rights, interests and relevance to the project, used to identify communities, community groups within them, and other stakeholders.</w:t>
      </w:r>
    </w:p>
    <w:p w14:paraId="5A5F7167" w14:textId="2FCB6562" w:rsidR="00BF0052" w:rsidRDefault="00BF0052" w:rsidP="00AD2BF6">
      <w:pPr>
        <w:pStyle w:val="Heading3"/>
        <w:rPr>
          <w:color w:val="D18316"/>
        </w:rPr>
      </w:pPr>
      <w:bookmarkStart w:id="60" w:name="_Stakeholder_Descriptions_(G1.6,"/>
      <w:bookmarkStart w:id="61" w:name="_Ref465256873"/>
      <w:bookmarkEnd w:id="60"/>
      <w:r w:rsidRPr="001A3403">
        <w:t xml:space="preserve">Stakeholder </w:t>
      </w:r>
      <w:r w:rsidR="0040662D">
        <w:t>Descriptions</w:t>
      </w:r>
      <w:r w:rsidR="0040662D" w:rsidRPr="001A3403">
        <w:t xml:space="preserve"> </w:t>
      </w:r>
      <w:r w:rsidRPr="00AD73E9">
        <w:rPr>
          <w:color w:val="D18316"/>
        </w:rPr>
        <w:t>(G1</w:t>
      </w:r>
      <w:r w:rsidRPr="00AD73E9">
        <w:rPr>
          <w:rFonts w:hint="eastAsia"/>
          <w:color w:val="D18316"/>
        </w:rPr>
        <w:t>.6</w:t>
      </w:r>
      <w:r>
        <w:rPr>
          <w:color w:val="D18316"/>
        </w:rPr>
        <w:t>, G1.13</w:t>
      </w:r>
      <w:r w:rsidRPr="00AD73E9">
        <w:rPr>
          <w:color w:val="D18316"/>
        </w:rPr>
        <w:t>)</w:t>
      </w:r>
      <w:bookmarkEnd w:id="61"/>
    </w:p>
    <w:p w14:paraId="6A4BC480" w14:textId="458DB93E" w:rsidR="00BF0052" w:rsidRPr="00921651" w:rsidRDefault="00BF0052" w:rsidP="00AD2BF6">
      <w:pPr>
        <w:pStyle w:val="Instruction"/>
      </w:pPr>
      <w:r>
        <w:t>List</w:t>
      </w:r>
      <w:r w:rsidRPr="000D3CA1">
        <w:t xml:space="preserve"> all communities, community groups, and other stakeholders</w:t>
      </w:r>
      <w:r>
        <w:t>,</w:t>
      </w:r>
      <w:r w:rsidRPr="000D3CA1">
        <w:t xml:space="preserve"> </w:t>
      </w:r>
      <w:r>
        <w:t>including a description of</w:t>
      </w:r>
      <w:r w:rsidRPr="000D3CA1">
        <w:t xml:space="preserve"> how </w:t>
      </w:r>
      <w:r>
        <w:t>each stakeholder</w:t>
      </w:r>
      <w:r w:rsidRPr="000D3CA1">
        <w:t xml:space="preserve"> was identified</w:t>
      </w:r>
      <w:r>
        <w:t xml:space="preserve"> </w:t>
      </w:r>
      <w:r w:rsidRPr="000D3CA1">
        <w:t>and their relevance to project activities.</w:t>
      </w:r>
      <w:r>
        <w:t xml:space="preserve"> For grouped projects, identify communities that may join the project. The Stakeholder Identification</w:t>
      </w:r>
      <w:r w:rsidRPr="00921651">
        <w:t xml:space="preserve"> Table (see</w:t>
      </w:r>
      <w:r>
        <w:t xml:space="preserve"> </w:t>
      </w:r>
      <w:hyperlink w:anchor="_Appendix_2:_Stakeholder" w:tooltip="Appendix 1" w:history="1">
        <w:r w:rsidR="007E5ECF">
          <w:t>Appendix 1</w:t>
        </w:r>
      </w:hyperlink>
      <w:r>
        <w:t>)</w:t>
      </w:r>
      <w:r w:rsidRPr="00921651">
        <w:t xml:space="preserve"> may be used </w:t>
      </w:r>
      <w:r>
        <w:t>for this list</w:t>
      </w:r>
      <w:r w:rsidRPr="00921651">
        <w:t xml:space="preserve"> if appropriate. Delete if not used.</w:t>
      </w:r>
    </w:p>
    <w:p w14:paraId="58EB6A2F" w14:textId="19FC978E" w:rsidR="00212798" w:rsidRDefault="00212798" w:rsidP="00AD2BF6">
      <w:pPr>
        <w:pStyle w:val="Heading3"/>
        <w:rPr>
          <w:color w:val="D18316"/>
        </w:rPr>
      </w:pPr>
      <w:bookmarkStart w:id="62" w:name="_Project_Activities_and"/>
      <w:bookmarkStart w:id="63" w:name="_Ref465252102"/>
      <w:bookmarkEnd w:id="62"/>
      <w:r w:rsidRPr="001A3403">
        <w:t>Project Activities</w:t>
      </w:r>
      <w:r w:rsidR="00A41162">
        <w:t xml:space="preserve"> and </w:t>
      </w:r>
      <w:r w:rsidR="0071267D">
        <w:t>T</w:t>
      </w:r>
      <w:r w:rsidR="00A41162">
        <w:t xml:space="preserve">heory of </w:t>
      </w:r>
      <w:r w:rsidR="0071267D">
        <w:t>C</w:t>
      </w:r>
      <w:r w:rsidR="00A41162">
        <w:t>hange</w:t>
      </w:r>
      <w:r w:rsidRPr="001A3403">
        <w:t xml:space="preserve"> </w:t>
      </w:r>
      <w:r w:rsidRPr="00AD73E9">
        <w:rPr>
          <w:color w:val="D18316"/>
        </w:rPr>
        <w:t>(G1.8)</w:t>
      </w:r>
      <w:bookmarkEnd w:id="63"/>
    </w:p>
    <w:p w14:paraId="01A30C19" w14:textId="454CE12C" w:rsidR="001A7028" w:rsidRPr="00DD4187" w:rsidRDefault="005E7547" w:rsidP="00AD2BF6">
      <w:pPr>
        <w:pStyle w:val="Instruction"/>
      </w:pPr>
      <w:r w:rsidRPr="00DD4187">
        <w:t>Provide a summary description of</w:t>
      </w:r>
      <w:r w:rsidR="001A7028" w:rsidRPr="00DD4187">
        <w:t xml:space="preserve"> each project activity and </w:t>
      </w:r>
      <w:r w:rsidR="004C7CFF" w:rsidRPr="00DD4187">
        <w:t xml:space="preserve">the expected output, outcomes and impacts </w:t>
      </w:r>
      <w:r w:rsidR="001A7028" w:rsidRPr="00DD4187">
        <w:t>us</w:t>
      </w:r>
      <w:r w:rsidR="004C7CFF" w:rsidRPr="00DD4187">
        <w:t>ing</w:t>
      </w:r>
      <w:r w:rsidR="001A7028" w:rsidRPr="00DD4187">
        <w:t xml:space="preserve"> a theory of change to explain how the activities will achieve the project’s predicted climate, community, and biodiversity benefits.</w:t>
      </w:r>
    </w:p>
    <w:p w14:paraId="6CB7B968" w14:textId="7A868A16" w:rsidR="00985504" w:rsidRPr="00E8481D" w:rsidRDefault="00812D8F" w:rsidP="00AD2BF6">
      <w:pPr>
        <w:pStyle w:val="Instruction"/>
      </w:pPr>
      <w:r w:rsidRPr="00E143E6">
        <w:rPr>
          <w:rStyle w:val="SubtleEmphasis"/>
          <w:i/>
          <w:iCs/>
          <w:color w:val="766A62"/>
          <w14:textFill>
            <w14:solidFill>
              <w14:srgbClr w14:val="766A62">
                <w14:lumMod w14:val="95000"/>
                <w14:lumOff w14:val="5000"/>
              </w14:srgbClr>
            </w14:solidFill>
          </w14:textFill>
        </w:rPr>
        <w:t xml:space="preserve">The </w:t>
      </w:r>
      <w:r w:rsidR="00B32373" w:rsidRPr="00E143E6">
        <w:rPr>
          <w:rStyle w:val="SubtleEmphasis"/>
          <w:i/>
          <w:iCs/>
          <w:color w:val="766A62"/>
          <w14:textFill>
            <w14:solidFill>
              <w14:srgbClr w14:val="766A62">
                <w14:lumMod w14:val="95000"/>
                <w14:lumOff w14:val="5000"/>
              </w14:srgbClr>
            </w14:solidFill>
          </w14:textFill>
        </w:rPr>
        <w:t>Project Activities and Theory of Change Table</w:t>
      </w:r>
      <w:r w:rsidR="00AF55EB" w:rsidRPr="00E143E6">
        <w:rPr>
          <w:rStyle w:val="SubtleEmphasis"/>
          <w:i/>
          <w:iCs/>
          <w:color w:val="766A62"/>
          <w14:textFill>
            <w14:solidFill>
              <w14:srgbClr w14:val="766A62">
                <w14:lumMod w14:val="95000"/>
                <w14:lumOff w14:val="5000"/>
              </w14:srgbClr>
            </w14:solidFill>
          </w14:textFill>
        </w:rPr>
        <w:t xml:space="preserve"> (</w:t>
      </w:r>
      <w:hyperlink w:anchor="_Appendix_2:_Project" w:tooltip="Appendix 2" w:history="1">
        <w:r w:rsidR="00D8376D" w:rsidRPr="00AB5CA1">
          <w:rPr>
            <w:rStyle w:val="Hyperlink"/>
            <w:color w:val="766A62" w:themeColor="background1"/>
            <w:u w:val="none"/>
            <w14:textFill>
              <w14:solidFill>
                <w14:schemeClr w14:val="bg1">
                  <w14:lumMod w14:val="95000"/>
                  <w14:lumOff w14:val="5000"/>
                  <w14:lumMod w14:val="95000"/>
                  <w14:lumOff w14:val="5000"/>
                </w14:schemeClr>
              </w14:solidFill>
            </w14:textFill>
          </w:rPr>
          <w:t>see</w:t>
        </w:r>
        <w:r w:rsidR="00E143E6" w:rsidRPr="00AB5CA1">
          <w:rPr>
            <w:rStyle w:val="Hyperlink"/>
            <w:color w:val="766A62" w:themeColor="background1"/>
            <w:u w:val="none"/>
            <w14:textFill>
              <w14:solidFill>
                <w14:schemeClr w14:val="bg1">
                  <w14:lumMod w14:val="95000"/>
                  <w14:lumOff w14:val="5000"/>
                  <w14:lumMod w14:val="95000"/>
                  <w14:lumOff w14:val="5000"/>
                </w14:schemeClr>
              </w14:solidFill>
            </w14:textFill>
          </w:rPr>
          <w:t xml:space="preserve"> </w:t>
        </w:r>
        <w:r w:rsidR="007E5ECF" w:rsidRPr="00AB5CA1">
          <w:rPr>
            <w:rStyle w:val="Hyperlink"/>
            <w:color w:val="766A62" w:themeColor="background1"/>
            <w:u w:val="none"/>
            <w14:textFill>
              <w14:solidFill>
                <w14:schemeClr w14:val="bg1">
                  <w14:lumMod w14:val="95000"/>
                  <w14:lumOff w14:val="5000"/>
                  <w14:lumMod w14:val="95000"/>
                  <w14:lumOff w14:val="5000"/>
                </w14:schemeClr>
              </w14:solidFill>
            </w14:textFill>
          </w:rPr>
          <w:t>Appendix 2</w:t>
        </w:r>
      </w:hyperlink>
      <w:r w:rsidR="007E5ECF" w:rsidRPr="00AB5CA1">
        <w:rPr>
          <w:color w:val="766A62" w:themeColor="background1"/>
          <w14:textFill>
            <w14:solidFill>
              <w14:schemeClr w14:val="bg1">
                <w14:lumMod w14:val="95000"/>
                <w14:lumOff w14:val="5000"/>
                <w14:lumMod w14:val="95000"/>
                <w14:lumOff w14:val="5000"/>
              </w14:schemeClr>
            </w14:solidFill>
          </w14:textFill>
        </w:rPr>
        <w:t>:</w:t>
      </w:r>
      <w:r w:rsidR="007E5ECF">
        <w:t xml:space="preserve"> Project Activities and Theory of Change Table</w:t>
      </w:r>
      <w:r w:rsidR="00AF55EB" w:rsidRPr="00E143E6">
        <w:t>)</w:t>
      </w:r>
      <w:r w:rsidR="001A7028" w:rsidRPr="00E143E6">
        <w:t xml:space="preserve"> may be used if appropriate. Delete if not used.</w:t>
      </w:r>
      <w:r w:rsidR="004E095B" w:rsidRPr="00E143E6">
        <w:t xml:space="preserve"> A results chain may also be </w:t>
      </w:r>
      <w:r w:rsidR="004E095B" w:rsidRPr="00E143E6">
        <w:lastRenderedPageBreak/>
        <w:t>developed explaining how multiple activities are expected to lead to multiple outputs and outcomes</w:t>
      </w:r>
      <w:r w:rsidR="004E095B">
        <w:t xml:space="preserve"> to lead to specific project objectives.</w:t>
      </w:r>
      <w:r w:rsidR="004E095B">
        <w:rPr>
          <w:rStyle w:val="FootnoteReference"/>
        </w:rPr>
        <w:footnoteReference w:id="13"/>
      </w:r>
    </w:p>
    <w:p w14:paraId="0A64919A" w14:textId="3C1D25D0" w:rsidR="00825D56" w:rsidRPr="001A3403" w:rsidRDefault="001637EE" w:rsidP="00AD2BF6">
      <w:pPr>
        <w:pStyle w:val="Heading3"/>
      </w:pPr>
      <w:r>
        <w:t xml:space="preserve">Climate, </w:t>
      </w:r>
      <w:r w:rsidR="004700AE">
        <w:t>B</w:t>
      </w:r>
      <w:r w:rsidR="00DF662B" w:rsidRPr="001A3403">
        <w:t xml:space="preserve">iodiversity and </w:t>
      </w:r>
      <w:r w:rsidR="004700AE">
        <w:t>C</w:t>
      </w:r>
      <w:r w:rsidR="00DF662B" w:rsidRPr="001A3403">
        <w:t xml:space="preserve">ommunity </w:t>
      </w:r>
      <w:r w:rsidR="004700AE">
        <w:t>B</w:t>
      </w:r>
      <w:r w:rsidR="00DF662B" w:rsidRPr="001A3403">
        <w:t xml:space="preserve">enefits </w:t>
      </w:r>
      <w:r w:rsidR="004700AE">
        <w:t>A</w:t>
      </w:r>
      <w:r w:rsidR="00DF662B" w:rsidRPr="001A3403">
        <w:t xml:space="preserve">ssessment </w:t>
      </w:r>
      <w:r w:rsidR="004700AE">
        <w:t>P</w:t>
      </w:r>
      <w:r w:rsidR="00DF662B" w:rsidRPr="001A3403">
        <w:t>eriod</w:t>
      </w:r>
      <w:r w:rsidR="00825D56" w:rsidRPr="001A3403">
        <w:t xml:space="preserve"> </w:t>
      </w:r>
      <w:r w:rsidR="00825D56" w:rsidRPr="00AD73E9">
        <w:rPr>
          <w:color w:val="D18316"/>
        </w:rPr>
        <w:t>(G1.9)</w:t>
      </w:r>
    </w:p>
    <w:p w14:paraId="76ECE7EF" w14:textId="7A46C7DF" w:rsidR="00985504" w:rsidRPr="00DD4187" w:rsidRDefault="00825D56" w:rsidP="00AD2BF6">
      <w:pPr>
        <w:pStyle w:val="Instruction"/>
      </w:pPr>
      <w:r w:rsidRPr="00DD4187">
        <w:t xml:space="preserve">Indicate the time period over which changes </w:t>
      </w:r>
      <w:r w:rsidR="001637EE" w:rsidRPr="00DD4187">
        <w:t>in</w:t>
      </w:r>
      <w:r w:rsidR="006274ED" w:rsidRPr="00DD4187">
        <w:t xml:space="preserve"> GHG </w:t>
      </w:r>
      <w:r w:rsidR="00C666E9" w:rsidRPr="00DD4187">
        <w:t>emissions</w:t>
      </w:r>
      <w:r w:rsidR="0042746F" w:rsidRPr="00DD4187">
        <w:t>,</w:t>
      </w:r>
      <w:r w:rsidR="001637EE" w:rsidRPr="00DD4187">
        <w:t xml:space="preserve"> </w:t>
      </w:r>
      <w:r w:rsidR="006274ED" w:rsidRPr="00DD4187">
        <w:t>climate change adaptive capacity and resilience,</w:t>
      </w:r>
      <w:r w:rsidR="001637EE" w:rsidRPr="00DD4187">
        <w:t xml:space="preserve"> </w:t>
      </w:r>
      <w:r w:rsidRPr="00DD4187">
        <w:t>biodiversity and community well-being resulting from project activities are monitored.</w:t>
      </w:r>
    </w:p>
    <w:p w14:paraId="4BD4951D" w14:textId="4414CDDD" w:rsidR="00985504" w:rsidRPr="001A3403" w:rsidRDefault="00985504" w:rsidP="00AD2BF6">
      <w:pPr>
        <w:pStyle w:val="Heading3"/>
      </w:pPr>
      <w:r w:rsidRPr="001A3403">
        <w:t xml:space="preserve"> </w:t>
      </w:r>
      <w:r w:rsidR="00825D56" w:rsidRPr="001A3403">
        <w:t>Differences</w:t>
      </w:r>
      <w:r w:rsidRPr="001A3403">
        <w:t xml:space="preserve"> </w:t>
      </w:r>
      <w:r w:rsidR="00825D56" w:rsidRPr="001A3403">
        <w:t xml:space="preserve">in </w:t>
      </w:r>
      <w:r w:rsidR="004700AE">
        <w:t>A</w:t>
      </w:r>
      <w:r w:rsidR="00825D56" w:rsidRPr="001A3403">
        <w:t xml:space="preserve">ssessment </w:t>
      </w:r>
      <w:r w:rsidR="004700AE">
        <w:t>P</w:t>
      </w:r>
      <w:r w:rsidR="00825D56" w:rsidRPr="001A3403">
        <w:t xml:space="preserve">eriods </w:t>
      </w:r>
      <w:r w:rsidR="00825D56" w:rsidRPr="00AD73E9">
        <w:rPr>
          <w:color w:val="D18316"/>
        </w:rPr>
        <w:t>(G1.9)</w:t>
      </w:r>
      <w:r w:rsidR="00DF662B" w:rsidRPr="00AD73E9">
        <w:rPr>
          <w:color w:val="D18316"/>
        </w:rPr>
        <w:t xml:space="preserve"> </w:t>
      </w:r>
    </w:p>
    <w:p w14:paraId="2587F1D9" w14:textId="1B3CFA0E" w:rsidR="00985504" w:rsidRPr="00DD4187" w:rsidRDefault="00E00AE9" w:rsidP="00AD2BF6">
      <w:pPr>
        <w:pStyle w:val="Instruction"/>
      </w:pPr>
      <w:r w:rsidRPr="00DD4187">
        <w:t xml:space="preserve">Explain and justify </w:t>
      </w:r>
      <w:r w:rsidR="00825D56" w:rsidRPr="00DD4187">
        <w:t>any differences between the GHG</w:t>
      </w:r>
      <w:r w:rsidR="001637EE" w:rsidRPr="00DD4187">
        <w:t xml:space="preserve"> </w:t>
      </w:r>
      <w:r w:rsidR="0042746F" w:rsidRPr="00DD4187">
        <w:t xml:space="preserve">emissions </w:t>
      </w:r>
      <w:r w:rsidR="001637EE" w:rsidRPr="00DD4187">
        <w:t>accounting, climate</w:t>
      </w:r>
      <w:r w:rsidR="006274ED" w:rsidRPr="00DD4187">
        <w:t xml:space="preserve"> adaptive capacity and resilience</w:t>
      </w:r>
      <w:r w:rsidR="00825D56" w:rsidRPr="00DD4187">
        <w:t xml:space="preserve">, community, </w:t>
      </w:r>
      <w:r w:rsidRPr="00DD4187">
        <w:t>and/</w:t>
      </w:r>
      <w:r w:rsidR="00825D56" w:rsidRPr="00DD4187">
        <w:t>or biodiversity assessment periods.</w:t>
      </w:r>
    </w:p>
    <w:p w14:paraId="5F63B78F" w14:textId="1321131F" w:rsidR="0085494A" w:rsidRPr="001A3403" w:rsidRDefault="0085494A" w:rsidP="00AD2BF6">
      <w:pPr>
        <w:pStyle w:val="Heading3"/>
      </w:pPr>
      <w:r w:rsidRPr="001A3403">
        <w:t>I</w:t>
      </w:r>
      <w:r w:rsidR="00DF662B" w:rsidRPr="001A3403">
        <w:t xml:space="preserve">mplementation </w:t>
      </w:r>
      <w:r w:rsidR="00E76F5E">
        <w:t>S</w:t>
      </w:r>
      <w:r w:rsidR="00DF662B" w:rsidRPr="001A3403">
        <w:t xml:space="preserve">chedule </w:t>
      </w:r>
      <w:r w:rsidRPr="00AD73E9">
        <w:rPr>
          <w:color w:val="D18316"/>
        </w:rPr>
        <w:t>(G1.9)</w:t>
      </w:r>
    </w:p>
    <w:p w14:paraId="16B1C85A" w14:textId="6DB0BE88" w:rsidR="00DF662B" w:rsidRPr="00DD4187" w:rsidRDefault="00267819" w:rsidP="00AD2BF6">
      <w:pPr>
        <w:pStyle w:val="BeforeObject"/>
      </w:pPr>
      <w:r w:rsidRPr="00DD4187">
        <w:t xml:space="preserve">Identify </w:t>
      </w:r>
      <w:r w:rsidR="00DF662B" w:rsidRPr="00DD4187">
        <w:t>key dates and milestones in the project’s development</w:t>
      </w:r>
      <w:r w:rsidR="0085494A" w:rsidRPr="00DD4187">
        <w:t xml:space="preserve"> and implementation, such as introductory meeting</w:t>
      </w:r>
      <w:r w:rsidRPr="00DD4187">
        <w:t xml:space="preserve"> dates</w:t>
      </w:r>
      <w:r w:rsidR="0085494A" w:rsidRPr="00DD4187">
        <w:t xml:space="preserve">, start and end dates for each project activity, start and end dates for the GHG </w:t>
      </w:r>
      <w:r w:rsidR="00FF6AE4" w:rsidRPr="00DD4187">
        <w:t>accounting</w:t>
      </w:r>
      <w:r w:rsidR="0085494A" w:rsidRPr="00DD4187">
        <w:t xml:space="preserve"> period,</w:t>
      </w:r>
      <w:r w:rsidR="004700AE" w:rsidRPr="00DD4187">
        <w:t xml:space="preserve"> monitoring schedule, verification schedule</w:t>
      </w:r>
      <w:r w:rsidR="0085494A" w:rsidRPr="00DD4187">
        <w:t>, etc.</w:t>
      </w:r>
      <w:r w:rsidR="00812D8F" w:rsidRPr="00DD4187">
        <w:t xml:space="preserve"> Add rows to the table below as necessary.</w:t>
      </w:r>
    </w:p>
    <w:tbl>
      <w:tblPr>
        <w:tblStyle w:val="TableGrid"/>
        <w:tblW w:w="0" w:type="auto"/>
        <w:tblInd w:w="715" w:type="dxa"/>
        <w:tblLook w:val="04A0" w:firstRow="1" w:lastRow="0" w:firstColumn="1" w:lastColumn="0" w:noHBand="0" w:noVBand="1"/>
      </w:tblPr>
      <w:tblGrid>
        <w:gridCol w:w="1710"/>
        <w:gridCol w:w="6925"/>
      </w:tblGrid>
      <w:tr w:rsidR="0085494A" w14:paraId="39D435FA" w14:textId="77777777" w:rsidTr="008D08F3">
        <w:tc>
          <w:tcPr>
            <w:tcW w:w="1710" w:type="dxa"/>
            <w:shd w:val="clear" w:color="auto" w:fill="CBE1C3"/>
          </w:tcPr>
          <w:p w14:paraId="0F337D4B" w14:textId="35753746" w:rsidR="0085494A" w:rsidRPr="004700AE" w:rsidRDefault="0085494A" w:rsidP="00F12582">
            <w:pPr>
              <w:spacing w:before="40" w:after="40"/>
              <w:rPr>
                <w:sz w:val="22"/>
              </w:rPr>
            </w:pPr>
            <w:r w:rsidRPr="004700AE">
              <w:rPr>
                <w:sz w:val="22"/>
              </w:rPr>
              <w:t>Date</w:t>
            </w:r>
          </w:p>
        </w:tc>
        <w:tc>
          <w:tcPr>
            <w:tcW w:w="6925" w:type="dxa"/>
            <w:shd w:val="clear" w:color="auto" w:fill="CBE1C3"/>
          </w:tcPr>
          <w:p w14:paraId="455A7200" w14:textId="1C543AC7" w:rsidR="0085494A" w:rsidRPr="004700AE" w:rsidRDefault="0085494A" w:rsidP="00F12582">
            <w:pPr>
              <w:spacing w:before="40" w:after="40"/>
              <w:rPr>
                <w:sz w:val="22"/>
              </w:rPr>
            </w:pPr>
            <w:r w:rsidRPr="004700AE">
              <w:rPr>
                <w:sz w:val="22"/>
              </w:rPr>
              <w:t>Milestone</w:t>
            </w:r>
            <w:r w:rsidR="00421EF0" w:rsidRPr="004700AE">
              <w:rPr>
                <w:sz w:val="22"/>
              </w:rPr>
              <w:t>(</w:t>
            </w:r>
            <w:r w:rsidRPr="004700AE">
              <w:rPr>
                <w:sz w:val="22"/>
              </w:rPr>
              <w:t>s</w:t>
            </w:r>
            <w:r w:rsidR="00421EF0" w:rsidRPr="004700AE">
              <w:rPr>
                <w:sz w:val="22"/>
              </w:rPr>
              <w:t>)</w:t>
            </w:r>
            <w:r w:rsidRPr="004700AE">
              <w:rPr>
                <w:sz w:val="22"/>
              </w:rPr>
              <w:t xml:space="preserve"> in the project’s development and implementation</w:t>
            </w:r>
          </w:p>
        </w:tc>
      </w:tr>
      <w:tr w:rsidR="0085494A" w14:paraId="68619149" w14:textId="77777777" w:rsidTr="004700AE">
        <w:tc>
          <w:tcPr>
            <w:tcW w:w="1710" w:type="dxa"/>
          </w:tcPr>
          <w:p w14:paraId="1D2798B4" w14:textId="77777777" w:rsidR="0085494A" w:rsidRDefault="0085494A" w:rsidP="00F12582">
            <w:pPr>
              <w:autoSpaceDE w:val="0"/>
              <w:autoSpaceDN w:val="0"/>
              <w:adjustRightInd w:val="0"/>
              <w:spacing w:before="40" w:after="40"/>
              <w:rPr>
                <w:rFonts w:ascii="Calibri" w:hAnsi="Calibri" w:cs="Calibri"/>
                <w:i/>
                <w:color w:val="7B7B7B" w:themeColor="accent3" w:themeShade="BF"/>
              </w:rPr>
            </w:pPr>
          </w:p>
        </w:tc>
        <w:tc>
          <w:tcPr>
            <w:tcW w:w="6925" w:type="dxa"/>
          </w:tcPr>
          <w:p w14:paraId="131A05EA" w14:textId="77777777" w:rsidR="0085494A" w:rsidRDefault="0085494A" w:rsidP="00F12582">
            <w:pPr>
              <w:autoSpaceDE w:val="0"/>
              <w:autoSpaceDN w:val="0"/>
              <w:adjustRightInd w:val="0"/>
              <w:spacing w:before="40" w:after="40"/>
              <w:rPr>
                <w:rFonts w:ascii="Calibri" w:hAnsi="Calibri" w:cs="Calibri"/>
                <w:i/>
                <w:color w:val="7B7B7B" w:themeColor="accent3" w:themeShade="BF"/>
              </w:rPr>
            </w:pPr>
          </w:p>
        </w:tc>
      </w:tr>
      <w:tr w:rsidR="0085494A" w14:paraId="69607BAB" w14:textId="77777777" w:rsidTr="004700AE">
        <w:tc>
          <w:tcPr>
            <w:tcW w:w="1710" w:type="dxa"/>
          </w:tcPr>
          <w:p w14:paraId="020F8EF7" w14:textId="7D631D3E" w:rsidR="0085494A" w:rsidRDefault="00A13E23" w:rsidP="00F12582">
            <w:pPr>
              <w:tabs>
                <w:tab w:val="left" w:pos="1315"/>
              </w:tabs>
              <w:autoSpaceDE w:val="0"/>
              <w:autoSpaceDN w:val="0"/>
              <w:adjustRightInd w:val="0"/>
              <w:spacing w:before="40" w:after="40"/>
              <w:rPr>
                <w:rFonts w:ascii="Calibri" w:hAnsi="Calibri" w:cs="Calibri"/>
                <w:i/>
                <w:color w:val="7B7B7B" w:themeColor="accent3" w:themeShade="BF"/>
              </w:rPr>
            </w:pPr>
            <w:r>
              <w:rPr>
                <w:rFonts w:ascii="Calibri" w:hAnsi="Calibri" w:cs="Calibri"/>
                <w:i/>
                <w:color w:val="7B7B7B" w:themeColor="accent3" w:themeShade="BF"/>
              </w:rPr>
              <w:tab/>
            </w:r>
          </w:p>
        </w:tc>
        <w:tc>
          <w:tcPr>
            <w:tcW w:w="6925" w:type="dxa"/>
          </w:tcPr>
          <w:p w14:paraId="29EC4D5C" w14:textId="77777777" w:rsidR="0085494A" w:rsidRDefault="0085494A" w:rsidP="00F12582">
            <w:pPr>
              <w:autoSpaceDE w:val="0"/>
              <w:autoSpaceDN w:val="0"/>
              <w:adjustRightInd w:val="0"/>
              <w:spacing w:before="40" w:after="40"/>
              <w:rPr>
                <w:rFonts w:ascii="Calibri" w:hAnsi="Calibri" w:cs="Calibri"/>
                <w:i/>
                <w:color w:val="7B7B7B" w:themeColor="accent3" w:themeShade="BF"/>
              </w:rPr>
            </w:pPr>
          </w:p>
        </w:tc>
      </w:tr>
    </w:tbl>
    <w:p w14:paraId="0828A5F8" w14:textId="78404E9F" w:rsidR="00EF1B73" w:rsidRPr="00D8376D" w:rsidRDefault="00EF1B73" w:rsidP="00AD2BF6">
      <w:pPr>
        <w:pStyle w:val="Heading3"/>
      </w:pPr>
      <w:bookmarkStart w:id="64" w:name="_Risks_to_the"/>
      <w:bookmarkStart w:id="65" w:name="_Ref465269932"/>
      <w:bookmarkEnd w:id="64"/>
      <w:r w:rsidRPr="00D8376D">
        <w:t>Risks to the Project</w:t>
      </w:r>
      <w:r>
        <w:t xml:space="preserve"> </w:t>
      </w:r>
      <w:r w:rsidRPr="00D8376D">
        <w:rPr>
          <w:color w:val="D18316"/>
        </w:rPr>
        <w:t>(G1.10)</w:t>
      </w:r>
      <w:bookmarkEnd w:id="65"/>
    </w:p>
    <w:p w14:paraId="1CCE8B58" w14:textId="420745C5" w:rsidR="00B01B86" w:rsidRPr="00BA7920" w:rsidRDefault="00F17659" w:rsidP="00AD2BF6">
      <w:pPr>
        <w:pStyle w:val="Instruction"/>
      </w:pPr>
      <w:r w:rsidRPr="00BA7920">
        <w:t>Identify likely natural and human-induced risks to the expected climate</w:t>
      </w:r>
      <w:r w:rsidR="00EF1B73" w:rsidRPr="00BA7920">
        <w:t>, community, and biodiversity</w:t>
      </w:r>
      <w:r w:rsidRPr="00BA7920">
        <w:t xml:space="preserve"> benefits </w:t>
      </w:r>
      <w:r w:rsidR="00985504" w:rsidRPr="00BA7920">
        <w:t>during the project lifetime</w:t>
      </w:r>
      <w:r w:rsidR="00B01B86" w:rsidRPr="00BA7920">
        <w:t xml:space="preserve"> and outline measures needed </w:t>
      </w:r>
      <w:r w:rsidR="00D264DA" w:rsidRPr="00BA7920">
        <w:t xml:space="preserve">and designed </w:t>
      </w:r>
      <w:r w:rsidR="00B01B86" w:rsidRPr="00BA7920">
        <w:t>to mitigate these risks.</w:t>
      </w:r>
    </w:p>
    <w:p w14:paraId="1BD35443" w14:textId="77AC68C0" w:rsidR="00F17659" w:rsidRPr="00D8376D" w:rsidRDefault="00812D8F" w:rsidP="00AD2BF6">
      <w:pPr>
        <w:pStyle w:val="Instruction"/>
      </w:pPr>
      <w:r>
        <w:t xml:space="preserve">The </w:t>
      </w:r>
      <w:r w:rsidR="00B32373">
        <w:t xml:space="preserve">Project Risks </w:t>
      </w:r>
      <w:r w:rsidR="00B01B86" w:rsidRPr="00B01B86">
        <w:t>Table (</w:t>
      </w:r>
      <w:hyperlink w:anchor="_Appendix_3:_Project_1" w:tooltip="Appendix 3" w:history="1">
        <w:r w:rsidR="00D8376D" w:rsidRPr="00AB5CA1">
          <w:rPr>
            <w:rStyle w:val="Hyperlink"/>
            <w:rFonts w:cs="Arial"/>
            <w:color w:val="766A62" w:themeColor="background1"/>
            <w:szCs w:val="20"/>
            <w:u w:val="none"/>
            <w14:textFill>
              <w14:solidFill>
                <w14:schemeClr w14:val="bg1">
                  <w14:lumMod w14:val="95000"/>
                  <w14:lumOff w14:val="5000"/>
                  <w14:lumMod w14:val="95000"/>
                  <w14:lumOff w14:val="5000"/>
                </w14:schemeClr>
              </w14:solidFill>
            </w14:textFill>
          </w:rPr>
          <w:t>see</w:t>
        </w:r>
        <w:r w:rsidR="00B8790D" w:rsidRPr="00AB5CA1">
          <w:rPr>
            <w:rStyle w:val="Hyperlink"/>
            <w:rFonts w:cs="Arial"/>
            <w:color w:val="766A62" w:themeColor="background1"/>
            <w:szCs w:val="20"/>
            <w:u w:val="none"/>
            <w14:textFill>
              <w14:solidFill>
                <w14:schemeClr w14:val="bg1">
                  <w14:lumMod w14:val="95000"/>
                  <w14:lumOff w14:val="5000"/>
                  <w14:lumMod w14:val="95000"/>
                  <w14:lumOff w14:val="5000"/>
                </w14:schemeClr>
              </w14:solidFill>
            </w14:textFill>
          </w:rPr>
          <w:t xml:space="preserve"> </w:t>
        </w:r>
        <w:r w:rsidR="007E5ECF" w:rsidRPr="00AB5CA1">
          <w:rPr>
            <w:rStyle w:val="Hyperlink"/>
            <w:rFonts w:cs="Arial"/>
            <w:color w:val="766A62" w:themeColor="background1"/>
            <w:szCs w:val="20"/>
            <w:u w:val="none"/>
            <w14:textFill>
              <w14:solidFill>
                <w14:schemeClr w14:val="bg1">
                  <w14:lumMod w14:val="95000"/>
                  <w14:lumOff w14:val="5000"/>
                  <w14:lumMod w14:val="95000"/>
                  <w14:lumOff w14:val="5000"/>
                </w14:schemeClr>
              </w14:solidFill>
            </w14:textFill>
          </w:rPr>
          <w:t>Appendix 3</w:t>
        </w:r>
      </w:hyperlink>
      <w:r w:rsidR="007E5ECF" w:rsidRPr="00AB5CA1">
        <w:rPr>
          <w:rStyle w:val="SubtleEmphasis"/>
          <w:rFonts w:cs="Arial"/>
          <w:i/>
          <w:color w:val="766A62" w:themeColor="background1"/>
          <w:szCs w:val="20"/>
          <w14:textFill>
            <w14:solidFill>
              <w14:schemeClr w14:val="bg1">
                <w14:lumMod w14:val="95000"/>
                <w14:lumOff w14:val="5000"/>
                <w14:lumMod w14:val="95000"/>
                <w14:lumOff w14:val="5000"/>
              </w14:schemeClr>
            </w14:solidFill>
          </w14:textFill>
        </w:rPr>
        <w:t>:</w:t>
      </w:r>
      <w:r w:rsidR="007E5ECF">
        <w:rPr>
          <w:rStyle w:val="SubtleEmphasis"/>
          <w:rFonts w:cs="Arial"/>
          <w:i/>
          <w:color w:val="766A62"/>
          <w:szCs w:val="20"/>
          <w14:textFill>
            <w14:solidFill>
              <w14:srgbClr w14:val="766A62">
                <w14:lumMod w14:val="95000"/>
                <w14:lumOff w14:val="5000"/>
              </w14:srgbClr>
            </w14:solidFill>
          </w14:textFill>
        </w:rPr>
        <w:t xml:space="preserve"> Project risks table</w:t>
      </w:r>
      <w:r w:rsidR="00D17475">
        <w:t>) may be used</w:t>
      </w:r>
      <w:r w:rsidR="00B01B86" w:rsidRPr="00B01B86">
        <w:t>. Delete if not used.</w:t>
      </w:r>
    </w:p>
    <w:p w14:paraId="0EC914F1" w14:textId="666011A2" w:rsidR="00B01B86" w:rsidRPr="00D8376D" w:rsidRDefault="00B01B86" w:rsidP="00AD2BF6">
      <w:pPr>
        <w:pStyle w:val="Heading3"/>
      </w:pPr>
      <w:r w:rsidRPr="00D8376D">
        <w:t>Benefit Permanence</w:t>
      </w:r>
      <w:r>
        <w:t xml:space="preserve"> </w:t>
      </w:r>
      <w:r w:rsidRPr="00D8376D">
        <w:rPr>
          <w:color w:val="D18316"/>
        </w:rPr>
        <w:t>(G1.11)</w:t>
      </w:r>
    </w:p>
    <w:p w14:paraId="0D4CB176" w14:textId="3792688A" w:rsidR="00F17659" w:rsidRPr="00BA7920" w:rsidRDefault="00F17659" w:rsidP="00AD2BF6">
      <w:pPr>
        <w:pStyle w:val="Instruction"/>
      </w:pPr>
      <w:r w:rsidRPr="00BA7920">
        <w:t>Describe the measures needed</w:t>
      </w:r>
      <w:r w:rsidR="00D264DA" w:rsidRPr="00BA7920">
        <w:t xml:space="preserve"> and designed</w:t>
      </w:r>
      <w:r w:rsidRPr="00BA7920">
        <w:t xml:space="preserve"> to maintain and enhance the climate</w:t>
      </w:r>
      <w:r w:rsidR="00B01B86" w:rsidRPr="00BA7920">
        <w:t>, community, and biodiversity</w:t>
      </w:r>
      <w:r w:rsidRPr="00BA7920">
        <w:t xml:space="preserve"> benefits beyond the project lifetime.</w:t>
      </w:r>
    </w:p>
    <w:p w14:paraId="0A44C3AB" w14:textId="51D0DF48" w:rsidR="00682986" w:rsidRDefault="00682986" w:rsidP="00AD2BF6">
      <w:pPr>
        <w:pStyle w:val="Heading3"/>
        <w:rPr>
          <w:rFonts w:ascii="Calibri" w:hAnsi="Calibri" w:cs="Calibri"/>
        </w:rPr>
      </w:pPr>
      <w:r w:rsidRPr="00D8376D">
        <w:t>Financial S</w:t>
      </w:r>
      <w:r w:rsidR="004C7CFF">
        <w:t>us</w:t>
      </w:r>
      <w:r w:rsidRPr="00D8376D">
        <w:t>ta</w:t>
      </w:r>
      <w:r w:rsidR="004C7CFF">
        <w:t>ina</w:t>
      </w:r>
      <w:r w:rsidRPr="00D8376D">
        <w:t>bility</w:t>
      </w:r>
      <w:r>
        <w:rPr>
          <w:rFonts w:ascii="Calibri" w:hAnsi="Calibri" w:cs="Calibri"/>
        </w:rPr>
        <w:t xml:space="preserve"> </w:t>
      </w:r>
      <w:r w:rsidRPr="00D8376D">
        <w:rPr>
          <w:color w:val="D18316"/>
        </w:rPr>
        <w:t>(G1.12)</w:t>
      </w:r>
    </w:p>
    <w:p w14:paraId="7D63608E" w14:textId="687C33C6" w:rsidR="00D17475" w:rsidRPr="00BA7920" w:rsidRDefault="00810334" w:rsidP="00AD2BF6">
      <w:pPr>
        <w:pStyle w:val="Instruction"/>
      </w:pPr>
      <w:r w:rsidRPr="00BA7920">
        <w:t>Demonstrate that financial mechanisms adopted provide an adequate actual and projected flow of funds for project implementation and to achieve the project’s climate, community and biodiversity benefits. Provide evidence of actual and/or projected revenues from GHG emissions reductions</w:t>
      </w:r>
      <w:r w:rsidR="0042746F" w:rsidRPr="00BA7920">
        <w:t xml:space="preserve"> and/or</w:t>
      </w:r>
      <w:r w:rsidRPr="00BA7920">
        <w:t xml:space="preserve"> removals and/or other sources.</w:t>
      </w:r>
    </w:p>
    <w:p w14:paraId="69823F00" w14:textId="51E5F135" w:rsidR="00A34893" w:rsidRPr="00D8376D" w:rsidRDefault="00A34893" w:rsidP="00AD2BF6">
      <w:pPr>
        <w:pStyle w:val="Heading3"/>
      </w:pPr>
      <w:r w:rsidRPr="00D8376D">
        <w:lastRenderedPageBreak/>
        <w:t>Eligibility Criteria</w:t>
      </w:r>
      <w:r w:rsidR="00D17475">
        <w:t xml:space="preserve"> for Grouped Projects</w:t>
      </w:r>
      <w:r w:rsidRPr="00D8376D">
        <w:t xml:space="preserve"> </w:t>
      </w:r>
      <w:r w:rsidRPr="00D8376D">
        <w:rPr>
          <w:color w:val="D18316"/>
        </w:rPr>
        <w:t>(G1.14)</w:t>
      </w:r>
    </w:p>
    <w:p w14:paraId="285CAE2A" w14:textId="455191A9" w:rsidR="00810334" w:rsidRPr="00BA7920" w:rsidRDefault="00D17475" w:rsidP="00AD2BF6">
      <w:pPr>
        <w:pStyle w:val="Instruction"/>
      </w:pPr>
      <w:r w:rsidRPr="00BA7920">
        <w:t>For grouped projects, s</w:t>
      </w:r>
      <w:r w:rsidR="000E2288" w:rsidRPr="00BA7920">
        <w:t xml:space="preserve">pecify the eligibility criteria and process for expansion </w:t>
      </w:r>
      <w:r w:rsidRPr="00BA7920">
        <w:t>of grouped projects</w:t>
      </w:r>
      <w:r w:rsidR="000E2288" w:rsidRPr="00BA7920">
        <w:t>.</w:t>
      </w:r>
      <w:r w:rsidR="00810334" w:rsidRPr="00BA7920">
        <w:t xml:space="preserve"> </w:t>
      </w:r>
      <w:r w:rsidR="00816353" w:rsidRPr="00BA7920">
        <w:t>The eligibility criteria must be designed as to only allow new project instances that</w:t>
      </w:r>
      <w:r w:rsidR="007F1B28" w:rsidRPr="00BA7920">
        <w:t>:</w:t>
      </w:r>
    </w:p>
    <w:p w14:paraId="06923C88" w14:textId="17D1AE48" w:rsidR="00810334" w:rsidRPr="00BA7920" w:rsidRDefault="00CF0078" w:rsidP="00AD2BF6">
      <w:pPr>
        <w:pStyle w:val="Bullets"/>
      </w:pPr>
      <w:r w:rsidRPr="00BA7920">
        <w:t>A</w:t>
      </w:r>
      <w:r w:rsidR="00810334" w:rsidRPr="00BA7920">
        <w:t>dopt</w:t>
      </w:r>
      <w:r w:rsidR="00267819" w:rsidRPr="00BA7920">
        <w:t xml:space="preserve"> and appl</w:t>
      </w:r>
      <w:r w:rsidR="00816353" w:rsidRPr="00BA7920">
        <w:t>y the</w:t>
      </w:r>
      <w:r w:rsidR="00810334" w:rsidRPr="00BA7920">
        <w:t xml:space="preserve"> project activities </w:t>
      </w:r>
      <w:r w:rsidR="00267819" w:rsidRPr="00BA7920">
        <w:t xml:space="preserve">in the same manner as </w:t>
      </w:r>
      <w:r w:rsidR="00810334" w:rsidRPr="00BA7920">
        <w:t xml:space="preserve">specified in the project </w:t>
      </w:r>
      <w:r w:rsidR="00095539" w:rsidRPr="00BA7920">
        <w:t>description</w:t>
      </w:r>
      <w:r w:rsidRPr="00BA7920">
        <w:t>.</w:t>
      </w:r>
      <w:r w:rsidR="00810334" w:rsidRPr="00BA7920">
        <w:t xml:space="preserve"> </w:t>
      </w:r>
    </w:p>
    <w:p w14:paraId="32F7FD47" w14:textId="06A594F8" w:rsidR="00816353" w:rsidRPr="00BA7920" w:rsidRDefault="00CF0078" w:rsidP="00AD2BF6">
      <w:pPr>
        <w:pStyle w:val="Bullets"/>
      </w:pPr>
      <w:r w:rsidRPr="00BA7920">
        <w:t>A</w:t>
      </w:r>
      <w:r w:rsidR="00816353" w:rsidRPr="00BA7920">
        <w:t>re s</w:t>
      </w:r>
      <w:r w:rsidR="00810334" w:rsidRPr="00BA7920">
        <w:t>ubject to the</w:t>
      </w:r>
      <w:r w:rsidR="00816353" w:rsidRPr="00BA7920">
        <w:t xml:space="preserve"> same</w:t>
      </w:r>
      <w:r w:rsidR="00810334" w:rsidRPr="00BA7920">
        <w:t xml:space="preserve"> climate, community and biodiversity without-project scenarios as determined for the project</w:t>
      </w:r>
      <w:r w:rsidRPr="00BA7920">
        <w:t>.</w:t>
      </w:r>
      <w:r w:rsidR="00810334" w:rsidRPr="00BA7920">
        <w:t xml:space="preserve"> </w:t>
      </w:r>
    </w:p>
    <w:p w14:paraId="3328D485" w14:textId="4CE08216" w:rsidR="00810334" w:rsidRPr="00BA7920" w:rsidRDefault="00CF0078" w:rsidP="00AD2BF6">
      <w:pPr>
        <w:pStyle w:val="Bullets"/>
      </w:pPr>
      <w:r w:rsidRPr="00BA7920">
        <w:t>H</w:t>
      </w:r>
      <w:r w:rsidR="00810334" w:rsidRPr="00BA7920">
        <w:t xml:space="preserve">ave </w:t>
      </w:r>
      <w:r w:rsidR="00816353" w:rsidRPr="00BA7920">
        <w:t xml:space="preserve">characteristics </w:t>
      </w:r>
      <w:r w:rsidR="00810334" w:rsidRPr="00BA7920">
        <w:t xml:space="preserve">similar </w:t>
      </w:r>
      <w:r w:rsidR="00816353" w:rsidRPr="00BA7920">
        <w:t xml:space="preserve">to the project </w:t>
      </w:r>
      <w:r w:rsidR="00810334" w:rsidRPr="00BA7920">
        <w:t>with respect to additionality</w:t>
      </w:r>
      <w:r w:rsidRPr="00BA7920">
        <w:t>.</w:t>
      </w:r>
      <w:r w:rsidR="00810334" w:rsidRPr="00BA7920">
        <w:t xml:space="preserve"> </w:t>
      </w:r>
    </w:p>
    <w:p w14:paraId="406DC51D" w14:textId="2C06F0C2" w:rsidR="00810334" w:rsidRPr="00BA7920" w:rsidRDefault="00CF0078" w:rsidP="00AD2BF6">
      <w:pPr>
        <w:pStyle w:val="Bullets"/>
      </w:pPr>
      <w:r w:rsidRPr="00BA7920">
        <w:t>A</w:t>
      </w:r>
      <w:r w:rsidR="00816353" w:rsidRPr="00BA7920">
        <w:t>re s</w:t>
      </w:r>
      <w:r w:rsidR="00810334" w:rsidRPr="00BA7920">
        <w:t>ubject to the same processes for stakeholder engagement described in G3 and respect for rights to lands, territories and resources including free, prior and informed consent described in G5</w:t>
      </w:r>
      <w:r w:rsidRPr="00BA7920">
        <w:t>.</w:t>
      </w:r>
    </w:p>
    <w:p w14:paraId="4E2FB85C" w14:textId="214F1054" w:rsidR="00810334" w:rsidRPr="00BA7920" w:rsidRDefault="00CF0078" w:rsidP="00AD2BF6">
      <w:pPr>
        <w:pStyle w:val="Bullets"/>
      </w:pPr>
      <w:r w:rsidRPr="00BA7920">
        <w:t>H</w:t>
      </w:r>
      <w:r w:rsidR="00810334" w:rsidRPr="00BA7920">
        <w:t>ave similar monitoring elements.</w:t>
      </w:r>
    </w:p>
    <w:p w14:paraId="692241B9" w14:textId="5378842E" w:rsidR="00A34893" w:rsidRDefault="00A34893" w:rsidP="00AD2BF6">
      <w:pPr>
        <w:pStyle w:val="Heading3"/>
        <w:rPr>
          <w:rFonts w:ascii="Calibri" w:hAnsi="Calibri" w:cs="Calibri"/>
        </w:rPr>
      </w:pPr>
      <w:r w:rsidRPr="0090372A">
        <w:t>Scalability Limits</w:t>
      </w:r>
      <w:r w:rsidR="0090372A" w:rsidRPr="0090372A">
        <w:t xml:space="preserve"> </w:t>
      </w:r>
      <w:r w:rsidR="00036A2E">
        <w:t>for</w:t>
      </w:r>
      <w:r w:rsidR="00036A2E" w:rsidRPr="0090372A">
        <w:t xml:space="preserve"> </w:t>
      </w:r>
      <w:r w:rsidR="0090372A" w:rsidRPr="0090372A">
        <w:t xml:space="preserve">the </w:t>
      </w:r>
      <w:r w:rsidR="00D17475">
        <w:t>Grouped Projects</w:t>
      </w:r>
      <w:r w:rsidR="0090372A">
        <w:t xml:space="preserve"> </w:t>
      </w:r>
      <w:r w:rsidRPr="00D8376D">
        <w:rPr>
          <w:color w:val="D18316"/>
        </w:rPr>
        <w:t>(G1.15)</w:t>
      </w:r>
    </w:p>
    <w:p w14:paraId="110D9FC9" w14:textId="2A66D7C8" w:rsidR="00985504" w:rsidRPr="00BA7920" w:rsidRDefault="00D17475" w:rsidP="00AD2BF6">
      <w:pPr>
        <w:pStyle w:val="Instruction"/>
      </w:pPr>
      <w:r w:rsidRPr="00BA7920">
        <w:t>For grouped projects, e</w:t>
      </w:r>
      <w:r w:rsidR="000E2288" w:rsidRPr="00BA7920">
        <w:t xml:space="preserve">stablish scalability limits, </w:t>
      </w:r>
      <w:r w:rsidR="00985504" w:rsidRPr="00BA7920">
        <w:t xml:space="preserve">if applicable. </w:t>
      </w:r>
      <w:r w:rsidR="00810334" w:rsidRPr="00BA7920">
        <w:t>Define, as appropriate, capacity limits, economic and managerial constraints, and thresholds for project expansion beyond which there may be negative impacts on biodiversity.</w:t>
      </w:r>
      <w:r w:rsidR="00D8376D" w:rsidRPr="00BA7920">
        <w:t xml:space="preserve"> Provide justification for why scalability limits do not apply, if </w:t>
      </w:r>
      <w:r w:rsidR="00267819" w:rsidRPr="00BA7920">
        <w:t>appropriate</w:t>
      </w:r>
      <w:r w:rsidR="00D8376D" w:rsidRPr="00BA7920">
        <w:t>.</w:t>
      </w:r>
    </w:p>
    <w:p w14:paraId="0366B918" w14:textId="336ADA1C" w:rsidR="00A34893" w:rsidRDefault="00A34893" w:rsidP="00AD2BF6">
      <w:pPr>
        <w:pStyle w:val="Heading3"/>
        <w:rPr>
          <w:rFonts w:ascii="Calibri" w:hAnsi="Calibri" w:cs="Calibri"/>
        </w:rPr>
      </w:pPr>
      <w:r w:rsidRPr="00D8376D">
        <w:t>Risk</w:t>
      </w:r>
      <w:r w:rsidR="00D8376D">
        <w:t xml:space="preserve"> Mitigation</w:t>
      </w:r>
      <w:r w:rsidR="00D17475">
        <w:t xml:space="preserve"> </w:t>
      </w:r>
      <w:r w:rsidR="004C7CFF">
        <w:t xml:space="preserve">Approach </w:t>
      </w:r>
      <w:r w:rsidR="00D17475">
        <w:t>for Grouped Projects</w:t>
      </w:r>
      <w:r>
        <w:rPr>
          <w:rFonts w:ascii="Calibri" w:hAnsi="Calibri" w:cs="Calibri"/>
        </w:rPr>
        <w:t xml:space="preserve"> </w:t>
      </w:r>
      <w:r w:rsidRPr="00D8376D">
        <w:rPr>
          <w:color w:val="D18316"/>
        </w:rPr>
        <w:t>(G1.15)</w:t>
      </w:r>
    </w:p>
    <w:p w14:paraId="033B6B07" w14:textId="756678C8" w:rsidR="00F8761A" w:rsidRPr="00921651" w:rsidRDefault="00D17475" w:rsidP="00AD2BF6">
      <w:pPr>
        <w:pStyle w:val="Instruction"/>
      </w:pPr>
      <w:r>
        <w:t>For grouped projects, i</w:t>
      </w:r>
      <w:r w:rsidR="00985504" w:rsidRPr="00A9730C">
        <w:t xml:space="preserve">f scalability limits are applicable, </w:t>
      </w:r>
      <w:r w:rsidR="00A94B55" w:rsidRPr="00A9730C">
        <w:t>describe measures needed</w:t>
      </w:r>
      <w:r w:rsidR="00D264DA">
        <w:t xml:space="preserve"> and designed</w:t>
      </w:r>
      <w:r w:rsidR="000E2288" w:rsidRPr="00A9730C">
        <w:t xml:space="preserve"> to address any risks to climate, community and biodiversity benefits if the project expands beyond those limits</w:t>
      </w:r>
      <w:r w:rsidR="000E2288" w:rsidRPr="00921651">
        <w:rPr>
          <w:rStyle w:val="SubtleEmphasis"/>
          <w:iCs/>
          <w:color w:val="766A62"/>
          <w14:textFill>
            <w14:solidFill>
              <w14:srgbClr w14:val="766A62">
                <w14:lumMod w14:val="95000"/>
                <w14:lumOff w14:val="5000"/>
              </w14:srgbClr>
            </w14:solidFill>
          </w14:textFill>
        </w:rPr>
        <w:t>.</w:t>
      </w:r>
    </w:p>
    <w:p w14:paraId="3848FC70" w14:textId="061F1E8B" w:rsidR="001476AC" w:rsidRPr="00D8376D" w:rsidRDefault="00F8761A" w:rsidP="00AD2BF6">
      <w:pPr>
        <w:pStyle w:val="Heading2"/>
      </w:pPr>
      <w:bookmarkStart w:id="66" w:name="_Toc485107635"/>
      <w:r w:rsidRPr="00475E3B">
        <w:t>Without-project Land Use Scenario and Additionality</w:t>
      </w:r>
      <w:bookmarkEnd w:id="66"/>
      <w:r w:rsidR="00FB4C0A">
        <w:t xml:space="preserve"> </w:t>
      </w:r>
    </w:p>
    <w:p w14:paraId="30E2CD7B" w14:textId="4E4C00A7" w:rsidR="00ED6E3D" w:rsidRDefault="00A56245" w:rsidP="00AD2BF6">
      <w:pPr>
        <w:pStyle w:val="Heading3"/>
        <w:rPr>
          <w:rFonts w:ascii="Calibri" w:hAnsi="Calibri" w:cs="Calibri"/>
        </w:rPr>
      </w:pPr>
      <w:r w:rsidRPr="00D8376D">
        <w:t>Land-Use S</w:t>
      </w:r>
      <w:r w:rsidR="00ED6E3D" w:rsidRPr="00D8376D">
        <w:t>cenario</w:t>
      </w:r>
      <w:r w:rsidR="00146148">
        <w:t xml:space="preserve">s </w:t>
      </w:r>
      <w:r w:rsidR="009C60F9">
        <w:t>without</w:t>
      </w:r>
      <w:r w:rsidR="00146148">
        <w:t xml:space="preserve"> the Project</w:t>
      </w:r>
      <w:r w:rsidR="00ED6E3D">
        <w:rPr>
          <w:rFonts w:ascii="Calibri" w:hAnsi="Calibri" w:cs="Calibri"/>
        </w:rPr>
        <w:t xml:space="preserve"> </w:t>
      </w:r>
      <w:r w:rsidR="00ED6E3D" w:rsidRPr="00D8376D">
        <w:rPr>
          <w:color w:val="D18316"/>
        </w:rPr>
        <w:t>(G2.1)</w:t>
      </w:r>
    </w:p>
    <w:p w14:paraId="635445F4" w14:textId="34695167" w:rsidR="00146148" w:rsidRPr="00BA7920" w:rsidRDefault="00A56245" w:rsidP="00AD2BF6">
      <w:pPr>
        <w:pStyle w:val="Instruction"/>
      </w:pPr>
      <w:r w:rsidRPr="00BA7920">
        <w:t xml:space="preserve">Describe the range of potential land-use scenarios and the associated drivers of land use changes </w:t>
      </w:r>
      <w:r w:rsidR="006E05D7" w:rsidRPr="00BA7920">
        <w:t xml:space="preserve">most likely to occur </w:t>
      </w:r>
      <w:r w:rsidRPr="00BA7920">
        <w:t xml:space="preserve">within the project zone </w:t>
      </w:r>
      <w:r w:rsidR="00921651" w:rsidRPr="00BA7920">
        <w:t xml:space="preserve">in the absence of the project. </w:t>
      </w:r>
    </w:p>
    <w:p w14:paraId="731DA07F" w14:textId="5D9C6C83" w:rsidR="00A56245" w:rsidRDefault="00146148" w:rsidP="00AD2BF6">
      <w:pPr>
        <w:pStyle w:val="Heading3"/>
        <w:rPr>
          <w:rFonts w:ascii="Calibri" w:hAnsi="Calibri" w:cs="Calibri"/>
        </w:rPr>
      </w:pPr>
      <w:r>
        <w:t xml:space="preserve">Most-Likely </w:t>
      </w:r>
      <w:r w:rsidR="00A56245" w:rsidRPr="00D8376D">
        <w:t>Scenario Justification</w:t>
      </w:r>
      <w:r w:rsidR="00A56245">
        <w:rPr>
          <w:rFonts w:ascii="Calibri" w:hAnsi="Calibri" w:cs="Calibri"/>
        </w:rPr>
        <w:t xml:space="preserve"> </w:t>
      </w:r>
      <w:r w:rsidR="00A56245" w:rsidRPr="00D8376D">
        <w:rPr>
          <w:color w:val="D18316"/>
        </w:rPr>
        <w:t>(G2.1)</w:t>
      </w:r>
    </w:p>
    <w:p w14:paraId="7C8935AE" w14:textId="77777777" w:rsidR="009571E7" w:rsidRPr="00BA7920" w:rsidRDefault="00146148" w:rsidP="00AD2BF6">
      <w:pPr>
        <w:pStyle w:val="Instruction"/>
      </w:pPr>
      <w:r w:rsidRPr="00BA7920">
        <w:t xml:space="preserve">Provide justification in the form of credible and well-documented analyses for the most likely of these land-use scenarios. </w:t>
      </w:r>
    </w:p>
    <w:p w14:paraId="54A0A099" w14:textId="62B7E023" w:rsidR="00146148" w:rsidRPr="00BA7920" w:rsidRDefault="00146148" w:rsidP="00AD2BF6">
      <w:pPr>
        <w:pStyle w:val="Instruction"/>
      </w:pPr>
      <w:r w:rsidRPr="00BA7920">
        <w:t xml:space="preserve">Acceptable evidence includes, but is not limited to, poverty assessments, farming knowledge assessments, or remote sensing analysis. </w:t>
      </w:r>
      <w:r w:rsidR="00FF40D8" w:rsidRPr="00BA7920">
        <w:t>W</w:t>
      </w:r>
      <w:r w:rsidRPr="00BA7920">
        <w:t>here a published methodology or model is used to assess land use change and the drivers of land use change, provide a full reference and explain any variations from the published methodology.</w:t>
      </w:r>
    </w:p>
    <w:p w14:paraId="66D0A2A1" w14:textId="5E9BD93F" w:rsidR="00C262CB" w:rsidRPr="00D8376D" w:rsidRDefault="004C7CFF" w:rsidP="00AD2BF6">
      <w:pPr>
        <w:pStyle w:val="Heading3"/>
        <w:rPr>
          <w:rFonts w:ascii="Calibri" w:hAnsi="Calibri" w:cs="Calibri"/>
          <w:i/>
          <w:color w:val="7B7B7B" w:themeColor="accent3" w:themeShade="BF"/>
        </w:rPr>
      </w:pPr>
      <w:r>
        <w:lastRenderedPageBreak/>
        <w:t>Additionality</w:t>
      </w:r>
      <w:r w:rsidR="00C262CB">
        <w:rPr>
          <w:rFonts w:ascii="Calibri" w:hAnsi="Calibri" w:cs="Calibri"/>
        </w:rPr>
        <w:t xml:space="preserve"> </w:t>
      </w:r>
      <w:r w:rsidR="00C262CB" w:rsidRPr="00D8376D">
        <w:rPr>
          <w:color w:val="D18316"/>
        </w:rPr>
        <w:t>(G2.2)</w:t>
      </w:r>
    </w:p>
    <w:p w14:paraId="6967A931" w14:textId="6F96FDD3" w:rsidR="004828E2" w:rsidRPr="00921651" w:rsidRDefault="004828E2" w:rsidP="00AD2BF6">
      <w:pPr>
        <w:pStyle w:val="Instruction"/>
      </w:pPr>
      <w:r w:rsidRPr="00A9730C">
        <w:t xml:space="preserve">Document </w:t>
      </w:r>
      <w:r w:rsidR="00146148" w:rsidRPr="00A9730C">
        <w:t>t</w:t>
      </w:r>
      <w:r w:rsidR="009C60F9" w:rsidRPr="00A9730C">
        <w:t>hat</w:t>
      </w:r>
      <w:r w:rsidR="00146148" w:rsidRPr="00A9730C">
        <w:t xml:space="preserve"> </w:t>
      </w:r>
      <w:r w:rsidR="00B66651" w:rsidRPr="00A9730C">
        <w:t>climate</w:t>
      </w:r>
      <w:r w:rsidR="00CC2E5A" w:rsidRPr="00A9730C">
        <w:t>, community, and biodiversity</w:t>
      </w:r>
      <w:r w:rsidR="00B66651" w:rsidRPr="00A9730C">
        <w:t xml:space="preserve"> </w:t>
      </w:r>
      <w:r w:rsidR="007205FE" w:rsidRPr="00A9730C">
        <w:t xml:space="preserve">project benefits </w:t>
      </w:r>
      <w:r w:rsidR="00921651" w:rsidRPr="00A9730C">
        <w:t xml:space="preserve">would </w:t>
      </w:r>
      <w:r w:rsidRPr="00A9730C">
        <w:t>not occur</w:t>
      </w:r>
      <w:r w:rsidR="007205FE" w:rsidRPr="00A9730C">
        <w:t xml:space="preserve"> in the absence of the project</w:t>
      </w:r>
      <w:r w:rsidR="009C60F9" w:rsidRPr="00A9730C">
        <w:t>. E</w:t>
      </w:r>
      <w:r w:rsidR="00B66651" w:rsidRPr="00A9730C">
        <w:t xml:space="preserve">xplain how existing laws, regulations, and governance arrangements, or lack of laws and arrangements, </w:t>
      </w:r>
      <w:r w:rsidR="009C60F9" w:rsidRPr="00A9730C">
        <w:t xml:space="preserve">would </w:t>
      </w:r>
      <w:r w:rsidR="00B66651" w:rsidRPr="00A9730C">
        <w:t>likely affect land use</w:t>
      </w:r>
      <w:r w:rsidR="009C60F9" w:rsidRPr="00A9730C">
        <w:t xml:space="preserve"> in the absence of the project</w:t>
      </w:r>
      <w:r w:rsidR="00B66651" w:rsidRPr="00A9730C">
        <w:t xml:space="preserve">. </w:t>
      </w:r>
      <w:r w:rsidR="00CC2E5A" w:rsidRPr="00A9730C">
        <w:t xml:space="preserve">Demonstrate that project activities would not have been implemented under the without-project scenario due to significant financial, technological, institutional or capacity barriers. </w:t>
      </w:r>
      <w:r w:rsidR="009C60F9" w:rsidRPr="00A9730C">
        <w:t xml:space="preserve">If project activities are required by law, </w:t>
      </w:r>
      <w:r w:rsidR="00CC2E5A" w:rsidRPr="00A9730C">
        <w:t>demonstrate that pertinent laws are not being enforced</w:t>
      </w:r>
      <w:r w:rsidR="00CC2E5A" w:rsidRPr="00921651">
        <w:rPr>
          <w:rStyle w:val="SubtleEmphasis"/>
          <w:iCs/>
          <w:color w:val="766A62"/>
          <w14:textFill>
            <w14:solidFill>
              <w14:srgbClr w14:val="766A62">
                <w14:lumMod w14:val="95000"/>
                <w14:lumOff w14:val="5000"/>
              </w14:srgbClr>
            </w14:solidFill>
          </w14:textFill>
        </w:rPr>
        <w:t xml:space="preserve">. </w:t>
      </w:r>
    </w:p>
    <w:p w14:paraId="182C5CBA" w14:textId="2CA34C16" w:rsidR="00C262CB" w:rsidRPr="00D8376D" w:rsidRDefault="00E7500E" w:rsidP="00AD2BF6">
      <w:pPr>
        <w:pStyle w:val="Heading3"/>
        <w:rPr>
          <w:rFonts w:ascii="Calibri" w:hAnsi="Calibri" w:cs="Calibri"/>
          <w:i/>
          <w:color w:val="7B7B7B" w:themeColor="accent3" w:themeShade="BF"/>
        </w:rPr>
      </w:pPr>
      <w:r>
        <w:t>Benefit</w:t>
      </w:r>
      <w:r w:rsidR="005F039E">
        <w:t>s to be used as Offsets</w:t>
      </w:r>
      <w:r w:rsidR="00C262CB" w:rsidRPr="00D8376D">
        <w:t xml:space="preserve"> </w:t>
      </w:r>
      <w:r w:rsidR="00C262CB" w:rsidRPr="00D8376D">
        <w:rPr>
          <w:color w:val="D18316"/>
        </w:rPr>
        <w:t>(G2.2)</w:t>
      </w:r>
    </w:p>
    <w:p w14:paraId="2C17E8E6" w14:textId="5777AC40" w:rsidR="005A5424" w:rsidRPr="00BA7920" w:rsidRDefault="004828E2" w:rsidP="00AD2BF6">
      <w:pPr>
        <w:pStyle w:val="Instruction"/>
      </w:pPr>
      <w:r w:rsidRPr="00BA7920">
        <w:t>Identify any distinct climate</w:t>
      </w:r>
      <w:r w:rsidR="00CC2E5A" w:rsidRPr="00BA7920">
        <w:t>, community and</w:t>
      </w:r>
      <w:r w:rsidRPr="00BA7920">
        <w:t xml:space="preserve"> </w:t>
      </w:r>
      <w:r w:rsidR="009C60F9" w:rsidRPr="00BA7920">
        <w:t xml:space="preserve">biodiversity </w:t>
      </w:r>
      <w:r w:rsidRPr="00BA7920">
        <w:t xml:space="preserve">benefits intended </w:t>
      </w:r>
      <w:r w:rsidR="00486094" w:rsidRPr="00BA7920">
        <w:t>to be used as an</w:t>
      </w:r>
      <w:r w:rsidR="00323D0E" w:rsidRPr="00BA7920">
        <w:t xml:space="preserve"> </w:t>
      </w:r>
      <w:r w:rsidRPr="00BA7920">
        <w:t>offse</w:t>
      </w:r>
      <w:r w:rsidR="00FA7378" w:rsidRPr="00BA7920">
        <w:t>t</w:t>
      </w:r>
      <w:r w:rsidRPr="00BA7920">
        <w:t xml:space="preserve"> and specify how additionality i</w:t>
      </w:r>
      <w:r w:rsidR="005A5424" w:rsidRPr="00BA7920">
        <w:t xml:space="preserve">s established for </w:t>
      </w:r>
      <w:r w:rsidR="005F039E" w:rsidRPr="00BA7920">
        <w:t xml:space="preserve">each </w:t>
      </w:r>
      <w:r w:rsidR="005A5424" w:rsidRPr="00BA7920">
        <w:t>benefit</w:t>
      </w:r>
      <w:r w:rsidR="005F039E" w:rsidRPr="00BA7920">
        <w:t xml:space="preserve"> intended for this purpose</w:t>
      </w:r>
      <w:r w:rsidR="005A5424" w:rsidRPr="00BA7920">
        <w:t xml:space="preserve">. </w:t>
      </w:r>
    </w:p>
    <w:p w14:paraId="32E8161A" w14:textId="6B537E46" w:rsidR="001476AC" w:rsidRDefault="001476AC" w:rsidP="00AD2BF6">
      <w:pPr>
        <w:pStyle w:val="Heading2"/>
      </w:pPr>
      <w:bookmarkStart w:id="67" w:name="_Toc485107636"/>
      <w:r w:rsidRPr="001476AC">
        <w:t>Stakeholder Engagement</w:t>
      </w:r>
      <w:bookmarkEnd w:id="67"/>
    </w:p>
    <w:p w14:paraId="31663A01" w14:textId="66AF75DE" w:rsidR="00C262CB" w:rsidRDefault="0090372A" w:rsidP="00AD2BF6">
      <w:pPr>
        <w:pStyle w:val="Heading3"/>
        <w:rPr>
          <w:rFonts w:ascii="Calibri" w:hAnsi="Calibri" w:cs="Calibri"/>
        </w:rPr>
      </w:pPr>
      <w:r>
        <w:t xml:space="preserve">Stakeholder </w:t>
      </w:r>
      <w:r w:rsidR="00C262CB" w:rsidRPr="00D8376D">
        <w:t>Acces</w:t>
      </w:r>
      <w:r>
        <w:t>s to</w:t>
      </w:r>
      <w:r w:rsidR="004E5A68">
        <w:t xml:space="preserve"> Project Documents</w:t>
      </w:r>
      <w:r w:rsidR="00C262CB">
        <w:rPr>
          <w:rFonts w:ascii="Calibri" w:hAnsi="Calibri" w:cs="Calibri"/>
        </w:rPr>
        <w:t xml:space="preserve"> </w:t>
      </w:r>
      <w:r w:rsidR="00C262CB" w:rsidRPr="00D8376D">
        <w:rPr>
          <w:color w:val="D18316"/>
        </w:rPr>
        <w:t>(G3.1)</w:t>
      </w:r>
    </w:p>
    <w:p w14:paraId="06EA97B1" w14:textId="11CCD610" w:rsidR="004E5A68" w:rsidRPr="00BA7920" w:rsidRDefault="00BC3E4E" w:rsidP="00AD2BF6">
      <w:pPr>
        <w:pStyle w:val="Instruction"/>
      </w:pPr>
      <w:r w:rsidRPr="00BA7920">
        <w:t>Describe how full project documentation</w:t>
      </w:r>
      <w:r w:rsidR="004E5A68" w:rsidRPr="00BA7920">
        <w:t xml:space="preserve">, </w:t>
      </w:r>
      <w:r w:rsidR="00D630CC" w:rsidRPr="00BA7920">
        <w:t xml:space="preserve">including </w:t>
      </w:r>
      <w:r w:rsidR="00095539" w:rsidRPr="00BA7920">
        <w:t xml:space="preserve">project description documentation and </w:t>
      </w:r>
      <w:r w:rsidR="00D630CC" w:rsidRPr="00BA7920">
        <w:t>project monitoring reports, as they become available through the project lifetime</w:t>
      </w:r>
      <w:r w:rsidR="00760772" w:rsidRPr="00BA7920">
        <w:t>,</w:t>
      </w:r>
      <w:r w:rsidRPr="00BA7920">
        <w:t xml:space="preserve"> </w:t>
      </w:r>
      <w:r w:rsidR="00667CBE" w:rsidRPr="00BA7920">
        <w:t xml:space="preserve">has been and </w:t>
      </w:r>
      <w:r w:rsidR="00D630CC" w:rsidRPr="00BA7920">
        <w:t xml:space="preserve">will </w:t>
      </w:r>
      <w:r w:rsidRPr="00BA7920">
        <w:t>be made accessib</w:t>
      </w:r>
      <w:r w:rsidR="00A1648F" w:rsidRPr="00BA7920">
        <w:t>le</w:t>
      </w:r>
      <w:r w:rsidR="004E5A68" w:rsidRPr="00BA7920">
        <w:t xml:space="preserve"> to </w:t>
      </w:r>
      <w:r w:rsidR="00C05AEE" w:rsidRPr="00BA7920">
        <w:t>c</w:t>
      </w:r>
      <w:r w:rsidR="004E5A68" w:rsidRPr="00BA7920">
        <w:t xml:space="preserve">ommunities and </w:t>
      </w:r>
      <w:r w:rsidR="00C05AEE" w:rsidRPr="00BA7920">
        <w:t>o</w:t>
      </w:r>
      <w:r w:rsidR="004E5A68" w:rsidRPr="00BA7920">
        <w:t xml:space="preserve">ther </w:t>
      </w:r>
      <w:r w:rsidR="00C05AEE" w:rsidRPr="00BA7920">
        <w:t>s</w:t>
      </w:r>
      <w:r w:rsidR="004E5A68" w:rsidRPr="00BA7920">
        <w:t>takeholders</w:t>
      </w:r>
      <w:r w:rsidR="00667CBE" w:rsidRPr="00BA7920">
        <w:t>.</w:t>
      </w:r>
    </w:p>
    <w:p w14:paraId="75DE6E41" w14:textId="7F1D25FA" w:rsidR="004E5A68" w:rsidRPr="00D630CC" w:rsidRDefault="004E5A68" w:rsidP="00AD2BF6">
      <w:pPr>
        <w:pStyle w:val="Heading3"/>
        <w:rPr>
          <w:rFonts w:ascii="Calibri" w:hAnsi="Calibri" w:cs="Calibri"/>
        </w:rPr>
      </w:pPr>
      <w:r>
        <w:t>Dissemination of Summary Project Documents</w:t>
      </w:r>
      <w:r>
        <w:rPr>
          <w:rFonts w:ascii="Calibri" w:hAnsi="Calibri" w:cs="Calibri"/>
        </w:rPr>
        <w:t xml:space="preserve"> </w:t>
      </w:r>
      <w:r w:rsidRPr="00D8376D">
        <w:rPr>
          <w:color w:val="D18316"/>
        </w:rPr>
        <w:t>(G3.1)</w:t>
      </w:r>
    </w:p>
    <w:p w14:paraId="4E4EE93A" w14:textId="6E3184F9" w:rsidR="00C05AEE" w:rsidRPr="00BA7920" w:rsidRDefault="00C05AEE" w:rsidP="00AD2BF6">
      <w:pPr>
        <w:pStyle w:val="Instruction"/>
      </w:pPr>
      <w:r w:rsidRPr="00BA7920">
        <w:t xml:space="preserve">Describe how </w:t>
      </w:r>
      <w:r w:rsidR="005A5424" w:rsidRPr="00BA7920">
        <w:t>summary project documentation</w:t>
      </w:r>
      <w:r w:rsidR="00D630CC" w:rsidRPr="00BA7920">
        <w:t>, including information required for G1.1-9</w:t>
      </w:r>
      <w:r w:rsidR="00072075" w:rsidRPr="00BA7920">
        <w:t>,</w:t>
      </w:r>
      <w:r w:rsidR="00D630CC" w:rsidRPr="00BA7920">
        <w:t xml:space="preserve"> </w:t>
      </w:r>
      <w:r w:rsidR="005A5424" w:rsidRPr="00BA7920">
        <w:t>has been</w:t>
      </w:r>
      <w:r w:rsidR="00072075" w:rsidRPr="00BA7920">
        <w:t xml:space="preserve"> </w:t>
      </w:r>
      <w:r w:rsidR="005A5424" w:rsidRPr="00BA7920">
        <w:t>actively disseminated</w:t>
      </w:r>
      <w:r w:rsidRPr="00BA7920">
        <w:t xml:space="preserve"> to communities</w:t>
      </w:r>
      <w:r w:rsidR="00D630CC" w:rsidRPr="00BA7920">
        <w:t>.</w:t>
      </w:r>
      <w:r w:rsidR="00E7500E" w:rsidRPr="00BA7920">
        <w:t xml:space="preserve"> Describe how summary information on monitoring results will be actively disseminated to communities.</w:t>
      </w:r>
    </w:p>
    <w:p w14:paraId="3939922A" w14:textId="7D117E88" w:rsidR="00C05AEE" w:rsidRDefault="00036A2E" w:rsidP="00AD2BF6">
      <w:pPr>
        <w:pStyle w:val="Heading3"/>
      </w:pPr>
      <w:r>
        <w:t xml:space="preserve">Informational </w:t>
      </w:r>
      <w:r w:rsidR="0090372A">
        <w:t>Meetings with Stakeholders</w:t>
      </w:r>
      <w:r w:rsidR="00C05AEE">
        <w:rPr>
          <w:rFonts w:ascii="Calibri" w:hAnsi="Calibri" w:cs="Calibri"/>
        </w:rPr>
        <w:t xml:space="preserve"> </w:t>
      </w:r>
      <w:r w:rsidR="00C05AEE" w:rsidRPr="00D8376D">
        <w:rPr>
          <w:color w:val="D18316"/>
        </w:rPr>
        <w:t>(G3.1)</w:t>
      </w:r>
    </w:p>
    <w:p w14:paraId="41D3B2A4" w14:textId="58115474" w:rsidR="00BC3E4E" w:rsidRPr="00BA7920" w:rsidRDefault="00C05AEE" w:rsidP="00AD2BF6">
      <w:pPr>
        <w:pStyle w:val="Instruction"/>
      </w:pPr>
      <w:r w:rsidRPr="00BA7920">
        <w:t>Describe informational meetings with communities and local stakeholders and how they were publicized.</w:t>
      </w:r>
    </w:p>
    <w:p w14:paraId="6418A3D7" w14:textId="2517F795" w:rsidR="00E70337" w:rsidRDefault="00E70337" w:rsidP="00AD2BF6">
      <w:pPr>
        <w:pStyle w:val="Heading3"/>
      </w:pPr>
      <w:r>
        <w:t xml:space="preserve">Community Costs, Risks and Benefits </w:t>
      </w:r>
      <w:r w:rsidRPr="00D8376D">
        <w:rPr>
          <w:color w:val="D18316"/>
        </w:rPr>
        <w:t>(G3.2)</w:t>
      </w:r>
    </w:p>
    <w:p w14:paraId="4B4C7F0C" w14:textId="23302DAE" w:rsidR="00BC3E4E" w:rsidRPr="00BA7920" w:rsidRDefault="00BC3E4E" w:rsidP="00AD2BF6">
      <w:pPr>
        <w:pStyle w:val="Instruction"/>
      </w:pPr>
      <w:r w:rsidRPr="00BA7920">
        <w:t xml:space="preserve">Explain how relevant and adequate information about potential costs, risks and benefits to </w:t>
      </w:r>
      <w:r w:rsidR="00A1648F" w:rsidRPr="00BA7920">
        <w:t>c</w:t>
      </w:r>
      <w:r w:rsidRPr="00BA7920">
        <w:t>ommunities</w:t>
      </w:r>
      <w:r w:rsidR="00E06A65" w:rsidRPr="00BA7920">
        <w:t xml:space="preserve"> – identified using a participatory and transparent process –</w:t>
      </w:r>
      <w:r w:rsidRPr="00BA7920">
        <w:t xml:space="preserve"> has been provided to </w:t>
      </w:r>
      <w:r w:rsidR="00154A91" w:rsidRPr="00BA7920">
        <w:t xml:space="preserve">communities </w:t>
      </w:r>
      <w:r w:rsidRPr="00BA7920">
        <w:t>in a form they understand and in a timely manner prior to any decision they may be asked to make with respect to participation in the project.</w:t>
      </w:r>
    </w:p>
    <w:p w14:paraId="132F1646" w14:textId="49D24C56" w:rsidR="00E70337" w:rsidRDefault="004C7CFF" w:rsidP="00AD2BF6">
      <w:pPr>
        <w:pStyle w:val="Heading3"/>
      </w:pPr>
      <w:r>
        <w:t>Inform</w:t>
      </w:r>
      <w:r w:rsidR="00A42B8D">
        <w:t>ation to</w:t>
      </w:r>
      <w:r>
        <w:t xml:space="preserve"> </w:t>
      </w:r>
      <w:r w:rsidR="0090372A">
        <w:t>Stakeholder</w:t>
      </w:r>
      <w:r>
        <w:t>s o</w:t>
      </w:r>
      <w:r w:rsidR="006E59A1">
        <w:t>n</w:t>
      </w:r>
      <w:r w:rsidR="0090372A">
        <w:t xml:space="preserve"> </w:t>
      </w:r>
      <w:r w:rsidR="00E70337">
        <w:t>Validation</w:t>
      </w:r>
      <w:r w:rsidR="0090372A">
        <w:t xml:space="preserve"> and Verification</w:t>
      </w:r>
      <w:r w:rsidR="00E70337">
        <w:t xml:space="preserve"> </w:t>
      </w:r>
      <w:r>
        <w:t xml:space="preserve">Process </w:t>
      </w:r>
      <w:r w:rsidR="00E70337" w:rsidRPr="00D8376D">
        <w:rPr>
          <w:color w:val="D18316"/>
        </w:rPr>
        <w:t>(G3.3)</w:t>
      </w:r>
    </w:p>
    <w:p w14:paraId="1B2B4CE0" w14:textId="72A32842" w:rsidR="00D141F3" w:rsidRPr="00BA7920" w:rsidRDefault="00BC3E4E" w:rsidP="00AD2BF6">
      <w:pPr>
        <w:pStyle w:val="BeforeObject"/>
      </w:pPr>
      <w:r w:rsidRPr="00BA7920">
        <w:t xml:space="preserve">Describe </w:t>
      </w:r>
      <w:r w:rsidR="00D141F3" w:rsidRPr="00BA7920">
        <w:t>how</w:t>
      </w:r>
      <w:r w:rsidR="006C649E" w:rsidRPr="00BA7920">
        <w:t xml:space="preserve"> </w:t>
      </w:r>
      <w:r w:rsidR="00A1648F" w:rsidRPr="00BA7920">
        <w:t>c</w:t>
      </w:r>
      <w:r w:rsidRPr="00BA7920">
        <w:t xml:space="preserve">ommunities and </w:t>
      </w:r>
      <w:r w:rsidR="00A1648F" w:rsidRPr="00BA7920">
        <w:t>other s</w:t>
      </w:r>
      <w:r w:rsidRPr="00BA7920">
        <w:t xml:space="preserve">takeholders </w:t>
      </w:r>
      <w:r w:rsidR="00072075" w:rsidRPr="00BA7920">
        <w:t xml:space="preserve">are </w:t>
      </w:r>
      <w:r w:rsidR="006C649E" w:rsidRPr="00BA7920">
        <w:t>informed of</w:t>
      </w:r>
      <w:r w:rsidR="00D141F3" w:rsidRPr="00BA7920">
        <w:t xml:space="preserve"> </w:t>
      </w:r>
      <w:r w:rsidRPr="00BA7920">
        <w:t xml:space="preserve">the process for </w:t>
      </w:r>
      <w:r w:rsidR="00432064" w:rsidRPr="00BA7920">
        <w:t xml:space="preserve">CCB </w:t>
      </w:r>
      <w:r w:rsidRPr="00BA7920">
        <w:t>validation</w:t>
      </w:r>
      <w:r w:rsidR="00072075" w:rsidRPr="00BA7920">
        <w:t xml:space="preserve"> and verification</w:t>
      </w:r>
      <w:r w:rsidR="00A94B55" w:rsidRPr="00BA7920">
        <w:t>.</w:t>
      </w:r>
      <w:r w:rsidR="00D141F3" w:rsidRPr="00BA7920">
        <w:t xml:space="preserve"> Specifically</w:t>
      </w:r>
      <w:r w:rsidR="00072075" w:rsidRPr="00BA7920">
        <w:t>, address</w:t>
      </w:r>
      <w:r w:rsidR="007F1B28" w:rsidRPr="00BA7920">
        <w:t>:</w:t>
      </w:r>
    </w:p>
    <w:p w14:paraId="7ABB59BA" w14:textId="3ADACE96" w:rsidR="00D141F3" w:rsidRPr="00BA7920" w:rsidRDefault="00D141F3" w:rsidP="00AD2BF6">
      <w:pPr>
        <w:pStyle w:val="Bullets"/>
      </w:pPr>
      <w:r w:rsidRPr="00BA7920">
        <w:t>Measures taken</w:t>
      </w:r>
      <w:r w:rsidR="000F5B68" w:rsidRPr="00BA7920">
        <w:t>.</w:t>
      </w:r>
    </w:p>
    <w:p w14:paraId="77883A0B" w14:textId="77342ADA" w:rsidR="004F1D01" w:rsidRPr="00BA7920" w:rsidRDefault="00276DC9" w:rsidP="00AD2BF6">
      <w:pPr>
        <w:pStyle w:val="Bullets"/>
      </w:pPr>
      <w:r w:rsidRPr="00BA7920">
        <w:t>Communication methods used</w:t>
      </w:r>
      <w:r w:rsidR="000F5B68" w:rsidRPr="00BA7920">
        <w:t>.</w:t>
      </w:r>
    </w:p>
    <w:p w14:paraId="6977BF99" w14:textId="25351329" w:rsidR="004F1D01" w:rsidRDefault="00A42B8D" w:rsidP="00AD2BF6">
      <w:pPr>
        <w:pStyle w:val="Heading3"/>
      </w:pPr>
      <w:r>
        <w:lastRenderedPageBreak/>
        <w:t>Site Visit Information and Opportunities to Communicate with Auditor</w:t>
      </w:r>
      <w:r w:rsidR="004F1D01">
        <w:t xml:space="preserve"> </w:t>
      </w:r>
      <w:r w:rsidR="00381279">
        <w:rPr>
          <w:color w:val="D18316"/>
        </w:rPr>
        <w:t>(</w:t>
      </w:r>
      <w:r w:rsidR="00072075" w:rsidRPr="00D8376D">
        <w:rPr>
          <w:color w:val="D18316"/>
        </w:rPr>
        <w:t>G3</w:t>
      </w:r>
      <w:r w:rsidR="00381279">
        <w:rPr>
          <w:color w:val="D18316"/>
        </w:rPr>
        <w:t>.3)</w:t>
      </w:r>
    </w:p>
    <w:p w14:paraId="31FE3789" w14:textId="028DE8FF" w:rsidR="004F1D01" w:rsidRPr="00BA7920" w:rsidRDefault="004F1D01" w:rsidP="00AD2BF6">
      <w:pPr>
        <w:pStyle w:val="Instruction"/>
      </w:pPr>
      <w:r w:rsidRPr="00BA7920">
        <w:t xml:space="preserve">Describe how communities and other stakeholders will be informed of the </w:t>
      </w:r>
      <w:r w:rsidR="00154A91" w:rsidRPr="00BA7920">
        <w:t xml:space="preserve">auditor’s </w:t>
      </w:r>
      <w:r w:rsidRPr="00BA7920">
        <w:t>site visit in a timely manner before the site visit occurs, and how direct and independent communication between communities and other stakeholders</w:t>
      </w:r>
      <w:r w:rsidR="00C85CAB">
        <w:t>,</w:t>
      </w:r>
      <w:r w:rsidRPr="00BA7920">
        <w:t xml:space="preserve"> or their representatives</w:t>
      </w:r>
      <w:r w:rsidR="00C85CAB">
        <w:t>,</w:t>
      </w:r>
      <w:r w:rsidRPr="00BA7920">
        <w:t xml:space="preserve"> and the </w:t>
      </w:r>
      <w:r w:rsidR="00072075" w:rsidRPr="00BA7920">
        <w:t>a</w:t>
      </w:r>
      <w:r w:rsidRPr="00BA7920">
        <w:t>uditor will be facilitated.</w:t>
      </w:r>
    </w:p>
    <w:p w14:paraId="793F2558" w14:textId="002CC645" w:rsidR="00E70337" w:rsidRDefault="0090372A" w:rsidP="00AD2BF6">
      <w:pPr>
        <w:pStyle w:val="Heading3"/>
        <w:rPr>
          <w:rFonts w:ascii="Calibri" w:hAnsi="Calibri" w:cs="Calibri"/>
        </w:rPr>
      </w:pPr>
      <w:r>
        <w:t xml:space="preserve">Stakeholder </w:t>
      </w:r>
      <w:r w:rsidR="004C7CFF">
        <w:t>Consultations</w:t>
      </w:r>
      <w:r w:rsidR="00E70337">
        <w:rPr>
          <w:rFonts w:ascii="Calibri" w:hAnsi="Calibri" w:cs="Calibri"/>
        </w:rPr>
        <w:t xml:space="preserve"> </w:t>
      </w:r>
      <w:r w:rsidR="00E70337" w:rsidRPr="00D8376D">
        <w:rPr>
          <w:color w:val="D18316"/>
        </w:rPr>
        <w:t>(G3.4)</w:t>
      </w:r>
    </w:p>
    <w:p w14:paraId="3388F288" w14:textId="17F6F979" w:rsidR="00911049" w:rsidRDefault="00707065" w:rsidP="00AD2BF6">
      <w:pPr>
        <w:pStyle w:val="Instruction"/>
      </w:pPr>
      <w:r>
        <w:t>Describe how communities including all the community groups and other s</w:t>
      </w:r>
      <w:r w:rsidR="001E04BF" w:rsidRPr="001E04BF">
        <w:t>takeholders have</w:t>
      </w:r>
      <w:r w:rsidR="001E04BF">
        <w:t xml:space="preserve"> influenced project design</w:t>
      </w:r>
      <w:r w:rsidR="00276DC9">
        <w:t>.</w:t>
      </w:r>
      <w:r w:rsidR="00AC7E13">
        <w:t xml:space="preserve"> Document consultations and indicate if and how project design and has been affected by stakeholder input.</w:t>
      </w:r>
    </w:p>
    <w:p w14:paraId="6FF93F21" w14:textId="0B6D5D04" w:rsidR="00E70337" w:rsidRDefault="00AC7E13" w:rsidP="00AD2BF6">
      <w:pPr>
        <w:pStyle w:val="Heading3"/>
        <w:rPr>
          <w:rFonts w:ascii="Calibri" w:hAnsi="Calibri" w:cs="Calibri"/>
        </w:rPr>
      </w:pPr>
      <w:r>
        <w:t>Con</w:t>
      </w:r>
      <w:r w:rsidR="00E70337" w:rsidRPr="00D8376D">
        <w:t>tinued Consultation</w:t>
      </w:r>
      <w:r>
        <w:t xml:space="preserve"> and </w:t>
      </w:r>
      <w:r w:rsidR="00A9730C">
        <w:t>A</w:t>
      </w:r>
      <w:r>
        <w:t xml:space="preserve">daptive </w:t>
      </w:r>
      <w:r w:rsidR="00A9730C">
        <w:t>M</w:t>
      </w:r>
      <w:r>
        <w:t>anagement</w:t>
      </w:r>
      <w:r w:rsidR="00E70337">
        <w:rPr>
          <w:rFonts w:ascii="Calibri" w:hAnsi="Calibri" w:cs="Calibri"/>
        </w:rPr>
        <w:t xml:space="preserve"> </w:t>
      </w:r>
      <w:r w:rsidR="00E70337" w:rsidRPr="00D8376D">
        <w:rPr>
          <w:color w:val="D18316"/>
        </w:rPr>
        <w:t>(G3.4)</w:t>
      </w:r>
    </w:p>
    <w:p w14:paraId="7889C57E" w14:textId="6DCE9D2C" w:rsidR="00032E8B" w:rsidRPr="00FC5E43" w:rsidRDefault="00911049" w:rsidP="00AD2BF6">
      <w:pPr>
        <w:pStyle w:val="Instruction"/>
      </w:pPr>
      <w:r>
        <w:t>Describe the plan developed to continue communication and consultation between the project proponent(s) and communities and other stakeholder</w:t>
      </w:r>
      <w:r w:rsidR="00154A91">
        <w:t>s</w:t>
      </w:r>
      <w:r>
        <w:t xml:space="preserve"> abo</w:t>
      </w:r>
      <w:r w:rsidR="00FC5E43">
        <w:t>ut the project</w:t>
      </w:r>
      <w:r w:rsidR="009C2CF4">
        <w:t xml:space="preserve">. Explain </w:t>
      </w:r>
      <w:r w:rsidR="0027321E">
        <w:t xml:space="preserve">the processes the project will use </w:t>
      </w:r>
      <w:r w:rsidR="0027321E" w:rsidRPr="00FC5E43">
        <w:t>throughout the life of the project</w:t>
      </w:r>
      <w:r w:rsidR="0027321E">
        <w:t xml:space="preserve"> to consider this input</w:t>
      </w:r>
      <w:r w:rsidR="00FC5E43">
        <w:t xml:space="preserve"> </w:t>
      </w:r>
      <w:r w:rsidR="0027321E">
        <w:t>and adapt</w:t>
      </w:r>
      <w:r w:rsidR="00FC5E43" w:rsidRPr="00FC5E43">
        <w:t xml:space="preserve"> management</w:t>
      </w:r>
      <w:r w:rsidR="00FC5E43">
        <w:t xml:space="preserve"> </w:t>
      </w:r>
      <w:r w:rsidR="0027321E">
        <w:t>accordingly</w:t>
      </w:r>
      <w:r w:rsidR="00FC5E43" w:rsidRPr="00FC5E43">
        <w:t>.</w:t>
      </w:r>
    </w:p>
    <w:p w14:paraId="4CD48AE8" w14:textId="55A877AF" w:rsidR="00E70337" w:rsidRDefault="003E7E3B" w:rsidP="00AD2BF6">
      <w:pPr>
        <w:pStyle w:val="Heading3"/>
        <w:rPr>
          <w:rFonts w:ascii="Calibri" w:hAnsi="Calibri" w:cs="Calibri"/>
        </w:rPr>
      </w:pPr>
      <w:r>
        <w:t xml:space="preserve">Stakeholder </w:t>
      </w:r>
      <w:r w:rsidR="00E70337" w:rsidRPr="00D8376D">
        <w:t>Consultation Channels</w:t>
      </w:r>
      <w:r w:rsidR="00E70337">
        <w:rPr>
          <w:rFonts w:ascii="Calibri" w:hAnsi="Calibri" w:cs="Calibri"/>
        </w:rPr>
        <w:t xml:space="preserve"> </w:t>
      </w:r>
      <w:r w:rsidR="00E70337" w:rsidRPr="00D8376D">
        <w:rPr>
          <w:color w:val="D18316"/>
        </w:rPr>
        <w:t>(G3.5)</w:t>
      </w:r>
    </w:p>
    <w:p w14:paraId="262B3405" w14:textId="1F69878F" w:rsidR="0057304E" w:rsidRPr="00FC5E43" w:rsidRDefault="00032E8B" w:rsidP="00AD2BF6">
      <w:pPr>
        <w:pStyle w:val="Instruction"/>
        <w:rPr>
          <w:color w:val="4472C4" w:themeColor="accent5"/>
          <w14:textFill>
            <w14:solidFill>
              <w14:schemeClr w14:val="accent5">
                <w14:lumMod w14:val="75000"/>
                <w14:lumMod w14:val="95000"/>
                <w14:lumOff w14:val="5000"/>
              </w14:schemeClr>
            </w14:solidFill>
          </w14:textFill>
        </w:rPr>
      </w:pPr>
      <w:r w:rsidRPr="00032E8B">
        <w:t>Demonstrate that all consultations and participatory processes have been undertaken directly</w:t>
      </w:r>
      <w:r>
        <w:t xml:space="preserve"> </w:t>
      </w:r>
      <w:r w:rsidRPr="00032E8B">
        <w:t xml:space="preserve">with </w:t>
      </w:r>
      <w:r w:rsidR="00707065">
        <w:t>c</w:t>
      </w:r>
      <w:r w:rsidRPr="00032E8B">
        <w:t xml:space="preserve">ommunities and </w:t>
      </w:r>
      <w:r w:rsidR="00707065">
        <w:t>o</w:t>
      </w:r>
      <w:r w:rsidRPr="00032E8B">
        <w:t xml:space="preserve">ther </w:t>
      </w:r>
      <w:r w:rsidR="00707065">
        <w:t>s</w:t>
      </w:r>
      <w:r w:rsidRPr="00032E8B">
        <w:t>takeholders or through their legitimate representatives</w:t>
      </w:r>
      <w:r w:rsidR="009B383C">
        <w:t xml:space="preserve">. Provide justification that </w:t>
      </w:r>
      <w:r w:rsidRPr="00032E8B">
        <w:t xml:space="preserve">adequate levels of information sharing </w:t>
      </w:r>
      <w:r w:rsidR="009B383C">
        <w:t xml:space="preserve">has occurred. </w:t>
      </w:r>
    </w:p>
    <w:p w14:paraId="62775B09" w14:textId="20CBD741" w:rsidR="00032E8B" w:rsidRPr="00D8376D" w:rsidRDefault="00E763F3" w:rsidP="00AD2BF6">
      <w:pPr>
        <w:pStyle w:val="Heading3"/>
      </w:pPr>
      <w:r>
        <w:t xml:space="preserve">Stakeholder </w:t>
      </w:r>
      <w:r w:rsidR="00032E8B" w:rsidRPr="00D8376D">
        <w:t xml:space="preserve">Participation in </w:t>
      </w:r>
      <w:r w:rsidR="00E7500E">
        <w:t>D</w:t>
      </w:r>
      <w:r w:rsidR="00032E8B" w:rsidRPr="00D8376D">
        <w:t>ecision-</w:t>
      </w:r>
      <w:r w:rsidR="00E7500E">
        <w:t>M</w:t>
      </w:r>
      <w:r w:rsidR="00032E8B" w:rsidRPr="00D8376D">
        <w:t xml:space="preserve">aking and </w:t>
      </w:r>
      <w:r w:rsidR="00E7500E">
        <w:t>I</w:t>
      </w:r>
      <w:r w:rsidR="00032E8B" w:rsidRPr="00D8376D">
        <w:t>mplementation</w:t>
      </w:r>
      <w:r w:rsidR="00270864">
        <w:t xml:space="preserve"> </w:t>
      </w:r>
      <w:r w:rsidR="00270864" w:rsidRPr="00D8376D">
        <w:rPr>
          <w:color w:val="D18316"/>
        </w:rPr>
        <w:t>(G3.6)</w:t>
      </w:r>
    </w:p>
    <w:p w14:paraId="62B0244B" w14:textId="466EFF68" w:rsidR="00C13D06" w:rsidRDefault="00032E8B" w:rsidP="00AD2BF6">
      <w:pPr>
        <w:pStyle w:val="Instruction"/>
      </w:pPr>
      <w:r w:rsidRPr="00032E8B">
        <w:t>D</w:t>
      </w:r>
      <w:r w:rsidR="00824413">
        <w:t>escribe the measures needed</w:t>
      </w:r>
      <w:r w:rsidR="00D264DA">
        <w:t xml:space="preserve"> and designed</w:t>
      </w:r>
      <w:r w:rsidR="00A1648F">
        <w:t xml:space="preserve"> </w:t>
      </w:r>
      <w:r w:rsidRPr="00032E8B">
        <w:t xml:space="preserve">to enable </w:t>
      </w:r>
      <w:r w:rsidR="004C7CFF">
        <w:t xml:space="preserve">the </w:t>
      </w:r>
      <w:r w:rsidRPr="00032E8B">
        <w:t xml:space="preserve">effective participation, as appropriate, </w:t>
      </w:r>
      <w:r w:rsidR="004C7CFF">
        <w:t>of</w:t>
      </w:r>
      <w:r w:rsidR="004C7CFF" w:rsidRPr="00032E8B">
        <w:t xml:space="preserve"> </w:t>
      </w:r>
      <w:r w:rsidRPr="00032E8B">
        <w:t>all</w:t>
      </w:r>
      <w:r>
        <w:t xml:space="preserve"> </w:t>
      </w:r>
      <w:r w:rsidR="00A1648F">
        <w:t>communities</w:t>
      </w:r>
      <w:r w:rsidR="009B383C">
        <w:t>. Demonstrate the cultur</w:t>
      </w:r>
      <w:r w:rsidR="0049744E">
        <w:t>e</w:t>
      </w:r>
      <w:r w:rsidR="009B383C">
        <w:t>- and gender-</w:t>
      </w:r>
      <w:r w:rsidR="00A1250A">
        <w:t>sensitivity</w:t>
      </w:r>
      <w:r w:rsidR="009B383C">
        <w:t xml:space="preserve"> of implementation of such measures</w:t>
      </w:r>
      <w:r w:rsidRPr="00032E8B">
        <w:t>.</w:t>
      </w:r>
    </w:p>
    <w:p w14:paraId="1A6D3235" w14:textId="3B8A07B3" w:rsidR="00C13D06" w:rsidRPr="00D8376D" w:rsidRDefault="00C13D06" w:rsidP="00AD2BF6">
      <w:pPr>
        <w:pStyle w:val="Heading3"/>
      </w:pPr>
      <w:r w:rsidRPr="00D8376D">
        <w:t>Anti-Discrimination</w:t>
      </w:r>
      <w:r w:rsidR="00E763F3">
        <w:t xml:space="preserve"> Assurance</w:t>
      </w:r>
      <w:r w:rsidR="00270864">
        <w:t xml:space="preserve"> </w:t>
      </w:r>
      <w:r w:rsidR="00270864" w:rsidRPr="00D8376D">
        <w:rPr>
          <w:color w:val="D18316"/>
        </w:rPr>
        <w:t>(G3.7)</w:t>
      </w:r>
    </w:p>
    <w:p w14:paraId="2DE5EAC3" w14:textId="1ED521F0" w:rsidR="00E8320C" w:rsidRDefault="00C13D06" w:rsidP="00AD2BF6">
      <w:pPr>
        <w:pStyle w:val="Instruction"/>
      </w:pPr>
      <w:r w:rsidRPr="00C13D06">
        <w:t>D</w:t>
      </w:r>
      <w:r w:rsidR="007C618A">
        <w:t>escribe the measures needed</w:t>
      </w:r>
      <w:r w:rsidR="009115DE">
        <w:t xml:space="preserve"> and designed</w:t>
      </w:r>
      <w:r w:rsidR="00A1648F">
        <w:t xml:space="preserve"> </w:t>
      </w:r>
      <w:r w:rsidRPr="00C13D06">
        <w:t>to ensure that all entities involved in project design and implementation are not involved in</w:t>
      </w:r>
      <w:r w:rsidR="0085008E">
        <w:t>,</w:t>
      </w:r>
      <w:r w:rsidRPr="00C13D06">
        <w:t xml:space="preserve"> or complicit in</w:t>
      </w:r>
      <w:r w:rsidR="0085008E">
        <w:t>,</w:t>
      </w:r>
      <w:r w:rsidRPr="00C13D06">
        <w:t xml:space="preserve"> any</w:t>
      </w:r>
      <w:r>
        <w:t xml:space="preserve"> </w:t>
      </w:r>
      <w:r w:rsidRPr="00C13D06">
        <w:t>form of discrimination</w:t>
      </w:r>
      <w:r w:rsidR="00A1250A">
        <w:t xml:space="preserve"> </w:t>
      </w:r>
      <w:r w:rsidR="00A1250A" w:rsidRPr="00CA5D95">
        <w:rPr>
          <w:lang w:val="en-US"/>
        </w:rPr>
        <w:t>(</w:t>
      </w:r>
      <w:r w:rsidR="00CA5D95" w:rsidRPr="00CA5D95">
        <w:rPr>
          <w:lang w:val="en-US"/>
        </w:rPr>
        <w:t>e.g.</w:t>
      </w:r>
      <w:r w:rsidR="00A1250A">
        <w:t>, discrimination based on gender, race, religion, sexual orientation or other habits)</w:t>
      </w:r>
      <w:r w:rsidRPr="00C13D06">
        <w:t xml:space="preserve"> or sexual harassment with respect to the project.</w:t>
      </w:r>
    </w:p>
    <w:p w14:paraId="686C064A" w14:textId="39B28110" w:rsidR="00E8320C" w:rsidRPr="00D8376D" w:rsidRDefault="00E8320C" w:rsidP="00AD2BF6">
      <w:pPr>
        <w:pStyle w:val="Heading3"/>
      </w:pPr>
      <w:r w:rsidRPr="00D8376D">
        <w:t>Feedback and Grievance Redress Procedure</w:t>
      </w:r>
      <w:r w:rsidR="00270864">
        <w:t xml:space="preserve"> </w:t>
      </w:r>
      <w:r w:rsidR="00270864" w:rsidRPr="00D8376D">
        <w:rPr>
          <w:color w:val="D18316"/>
        </w:rPr>
        <w:t>(G3.8)</w:t>
      </w:r>
    </w:p>
    <w:p w14:paraId="02D282EA" w14:textId="61A3EC2C" w:rsidR="00FA2DD1" w:rsidRDefault="00A1250A" w:rsidP="00AD2BF6">
      <w:pPr>
        <w:pStyle w:val="BeforeObject"/>
      </w:pPr>
      <w:r>
        <w:t xml:space="preserve">Document the project’s </w:t>
      </w:r>
      <w:r w:rsidR="00C13D06" w:rsidRPr="00C13D06">
        <w:t xml:space="preserve">grievance redress </w:t>
      </w:r>
      <w:r>
        <w:t>procedure</w:t>
      </w:r>
      <w:r w:rsidR="00A94B55">
        <w:t>.</w:t>
      </w:r>
      <w:r w:rsidR="00C13D06" w:rsidRPr="00C13D06">
        <w:t xml:space="preserve"> </w:t>
      </w:r>
      <w:r w:rsidR="00FA2DD1">
        <w:t xml:space="preserve">Demonstrate </w:t>
      </w:r>
      <w:r w:rsidR="0085008E">
        <w:t xml:space="preserve">that </w:t>
      </w:r>
      <w:r w:rsidR="00FA2DD1">
        <w:t>the procedure include</w:t>
      </w:r>
      <w:r w:rsidR="00CF5A23">
        <w:t>s</w:t>
      </w:r>
      <w:r w:rsidR="007F1B28">
        <w:t>:</w:t>
      </w:r>
    </w:p>
    <w:p w14:paraId="6A5DC839" w14:textId="53806E4C" w:rsidR="00FA2DD1" w:rsidRPr="009C2737" w:rsidRDefault="00FA2DD1" w:rsidP="00AD2BF6">
      <w:pPr>
        <w:pStyle w:val="Bullets"/>
      </w:pPr>
      <w:r w:rsidRPr="009C2737">
        <w:t>A process for receiving, hearing, responding to and attempting to resolve grievances within a reasonable time period, which takes into account traditional conflict resolution methods.</w:t>
      </w:r>
    </w:p>
    <w:p w14:paraId="01144835" w14:textId="2FD7ADBA" w:rsidR="00FA2DD1" w:rsidRPr="009C2737" w:rsidRDefault="00FA2DD1" w:rsidP="00AD2BF6">
      <w:pPr>
        <w:pStyle w:val="Bullets"/>
      </w:pPr>
      <w:r w:rsidRPr="009C2737">
        <w:t>Three stages</w:t>
      </w:r>
      <w:r w:rsidR="0049744E" w:rsidRPr="009C2737">
        <w:t>, each with reasonable time limits</w:t>
      </w:r>
      <w:r w:rsidR="00A1250A" w:rsidRPr="009C2737">
        <w:t>:</w:t>
      </w:r>
      <w:r w:rsidRPr="009C2737">
        <w:t xml:space="preserve"> </w:t>
      </w:r>
      <w:r w:rsidR="00A1250A" w:rsidRPr="009C2737">
        <w:t>attempt at resolution, mediation and arbitration or courts.</w:t>
      </w:r>
      <w:r w:rsidR="00CF5A23" w:rsidRPr="009C2737">
        <w:t xml:space="preserve"> </w:t>
      </w:r>
    </w:p>
    <w:p w14:paraId="407ECB59" w14:textId="2B49117F" w:rsidR="00FA2DD1" w:rsidRDefault="004C7CFF" w:rsidP="00AD2BF6">
      <w:pPr>
        <w:pStyle w:val="Heading3"/>
        <w:rPr>
          <w:color w:val="D18316"/>
        </w:rPr>
      </w:pPr>
      <w:r>
        <w:lastRenderedPageBreak/>
        <w:t xml:space="preserve">Accessibility </w:t>
      </w:r>
      <w:r w:rsidR="00A1250A">
        <w:t xml:space="preserve">of the Feedback and Grievance Redress Procedure </w:t>
      </w:r>
      <w:r w:rsidR="00A1250A" w:rsidRPr="00D8376D">
        <w:rPr>
          <w:color w:val="D18316"/>
        </w:rPr>
        <w:t>(G3.8)</w:t>
      </w:r>
    </w:p>
    <w:p w14:paraId="0645A5DB" w14:textId="54544F00" w:rsidR="00A1250A" w:rsidRPr="00A1250A" w:rsidRDefault="00A1250A" w:rsidP="00AD2BF6">
      <w:pPr>
        <w:pStyle w:val="Instruction"/>
      </w:pPr>
      <w:r>
        <w:t>Describe how the feedback and grievance redress procedure is publicized and accessible, and how grievances and project responses are documented and made publicly available.</w:t>
      </w:r>
    </w:p>
    <w:p w14:paraId="3D324C55" w14:textId="77777777" w:rsidR="00270864" w:rsidRDefault="00270864" w:rsidP="00AD2BF6">
      <w:pPr>
        <w:pStyle w:val="Heading3"/>
        <w:rPr>
          <w:rFonts w:ascii="Calibri" w:hAnsi="Calibri" w:cs="Calibri"/>
        </w:rPr>
      </w:pPr>
      <w:r w:rsidRPr="00D8376D">
        <w:t>Worker Training</w:t>
      </w:r>
      <w:r w:rsidRPr="00D8376D">
        <w:rPr>
          <w:color w:val="D18316"/>
        </w:rPr>
        <w:t xml:space="preserve"> (G3.9)</w:t>
      </w:r>
    </w:p>
    <w:p w14:paraId="46044F95" w14:textId="6292C545" w:rsidR="00E8320C" w:rsidRPr="00E8320C" w:rsidRDefault="00824413" w:rsidP="00AD2BF6">
      <w:pPr>
        <w:pStyle w:val="Instruction"/>
      </w:pPr>
      <w:r>
        <w:t>Describe measures needed</w:t>
      </w:r>
      <w:r w:rsidR="00D264DA">
        <w:t xml:space="preserve"> and designed</w:t>
      </w:r>
      <w:r>
        <w:t xml:space="preserve"> </w:t>
      </w:r>
      <w:r w:rsidR="00E8320C" w:rsidRPr="00E8320C">
        <w:t>to provide orientation and training for th</w:t>
      </w:r>
      <w:r w:rsidR="00154A91">
        <w:t>ose employed through project activities</w:t>
      </w:r>
      <w:r w:rsidR="00E8320C" w:rsidRPr="00E8320C">
        <w:t xml:space="preserve"> and </w:t>
      </w:r>
      <w:r w:rsidR="00CD13B0">
        <w:t>relevant</w:t>
      </w:r>
      <w:r w:rsidR="0039782F">
        <w:t xml:space="preserve"> </w:t>
      </w:r>
      <w:r w:rsidR="00A1648F">
        <w:t>people from the c</w:t>
      </w:r>
      <w:r w:rsidR="00A94B55">
        <w:t>ommunities</w:t>
      </w:r>
      <w:r w:rsidR="00D264DA">
        <w:t>. The orientation and training must have an</w:t>
      </w:r>
      <w:r w:rsidR="005F039E">
        <w:t xml:space="preserve"> </w:t>
      </w:r>
      <w:r w:rsidR="00CD13B0">
        <w:t>objective of building locally useful skills and knowledge to increase local participation in project implementation</w:t>
      </w:r>
      <w:r w:rsidR="00E8320C" w:rsidRPr="00E8320C">
        <w:t>. Identify how</w:t>
      </w:r>
      <w:r w:rsidR="00154A91" w:rsidRPr="00154A91">
        <w:t xml:space="preserve"> </w:t>
      </w:r>
      <w:r w:rsidR="00154A91" w:rsidRPr="00E8320C">
        <w:t xml:space="preserve">local capacity </w:t>
      </w:r>
      <w:r w:rsidR="00154A91">
        <w:t>is</w:t>
      </w:r>
      <w:r w:rsidR="00154A91" w:rsidRPr="00E8320C">
        <w:t xml:space="preserve"> not lost</w:t>
      </w:r>
      <w:r w:rsidR="00CD13B0">
        <w:t xml:space="preserve"> through staff turnover.</w:t>
      </w:r>
      <w:r w:rsidR="00E8320C" w:rsidRPr="00E8320C">
        <w:t xml:space="preserve"> </w:t>
      </w:r>
    </w:p>
    <w:p w14:paraId="230F45FB" w14:textId="5DE18A11" w:rsidR="00270864" w:rsidRPr="00D8376D" w:rsidRDefault="00270864" w:rsidP="00AD2BF6">
      <w:pPr>
        <w:pStyle w:val="Heading3"/>
        <w:rPr>
          <w:rFonts w:ascii="Calibri" w:hAnsi="Calibri" w:cs="Calibri"/>
        </w:rPr>
      </w:pPr>
      <w:r w:rsidRPr="00D8376D">
        <w:t>Community</w:t>
      </w:r>
      <w:r w:rsidR="00E763F3">
        <w:t xml:space="preserve"> Employment</w:t>
      </w:r>
      <w:r w:rsidRPr="00D8376D">
        <w:t xml:space="preserve"> Opportunit</w:t>
      </w:r>
      <w:r w:rsidR="00E763F3">
        <w:t>ies</w:t>
      </w:r>
      <w:r>
        <w:rPr>
          <w:rFonts w:ascii="Calibri" w:hAnsi="Calibri" w:cs="Calibri"/>
          <w:iCs/>
        </w:rPr>
        <w:t xml:space="preserve"> </w:t>
      </w:r>
      <w:r w:rsidRPr="00D8376D">
        <w:rPr>
          <w:color w:val="D18316"/>
        </w:rPr>
        <w:t>(G3.10)</w:t>
      </w:r>
    </w:p>
    <w:p w14:paraId="48483CAC" w14:textId="753276F1" w:rsidR="00E8320C" w:rsidRPr="00E8320C" w:rsidRDefault="00E8320C" w:rsidP="00AD2BF6">
      <w:pPr>
        <w:pStyle w:val="Instruction"/>
      </w:pPr>
      <w:r w:rsidRPr="00C15F1E">
        <w:t xml:space="preserve">Demonstrate </w:t>
      </w:r>
      <w:r w:rsidR="00A1648F" w:rsidRPr="00C15F1E">
        <w:t>that people from the c</w:t>
      </w:r>
      <w:r w:rsidRPr="00C15F1E">
        <w:t xml:space="preserve">ommunities </w:t>
      </w:r>
      <w:r w:rsidR="007A76A5" w:rsidRPr="00C15F1E">
        <w:t xml:space="preserve">will be </w:t>
      </w:r>
      <w:r w:rsidRPr="00C15F1E">
        <w:t>given an equal opportunity to fill all work positions (including management) if the job requirements are met.</w:t>
      </w:r>
      <w:r w:rsidRPr="00E8320C">
        <w:t xml:space="preserve"> Explain how workers are</w:t>
      </w:r>
      <w:r>
        <w:t xml:space="preserve"> </w:t>
      </w:r>
      <w:r w:rsidRPr="00E8320C">
        <w:t>selected for positions</w:t>
      </w:r>
      <w:r w:rsidR="0049744E">
        <w:t>. W</w:t>
      </w:r>
      <w:r w:rsidRPr="00E8320C">
        <w:t>here relevant, d</w:t>
      </w:r>
      <w:r w:rsidR="00A94B55">
        <w:t>escribe the measures needed</w:t>
      </w:r>
      <w:r w:rsidR="00D264DA">
        <w:t xml:space="preserve"> and designed</w:t>
      </w:r>
      <w:r w:rsidR="00A94B55">
        <w:t xml:space="preserve"> </w:t>
      </w:r>
      <w:r w:rsidRPr="00E8320C">
        <w:t>to ensure</w:t>
      </w:r>
      <w:r>
        <w:t xml:space="preserve"> </w:t>
      </w:r>
      <w:r w:rsidR="00A1648F">
        <w:t>c</w:t>
      </w:r>
      <w:r w:rsidRPr="00E8320C">
        <w:t>ommunity members, including women and vulnerable and/or marginalized people, are given a</w:t>
      </w:r>
      <w:r>
        <w:t xml:space="preserve"> </w:t>
      </w:r>
      <w:r w:rsidRPr="00E8320C">
        <w:t>fair chance to fill positions for which they can be trained.</w:t>
      </w:r>
    </w:p>
    <w:p w14:paraId="7F58B36C" w14:textId="056DDCFA" w:rsidR="00D14F4D" w:rsidRDefault="00D14F4D" w:rsidP="00AD2BF6">
      <w:pPr>
        <w:pStyle w:val="Heading3"/>
        <w:rPr>
          <w:rFonts w:ascii="Calibri" w:hAnsi="Calibri" w:cs="Calibri"/>
        </w:rPr>
      </w:pPr>
      <w:r w:rsidRPr="00D8376D">
        <w:t>Relevant Laws and Regulation</w:t>
      </w:r>
      <w:r w:rsidR="004C7CFF">
        <w:t xml:space="preserve">s </w:t>
      </w:r>
      <w:r w:rsidR="00C93880">
        <w:t>R</w:t>
      </w:r>
      <w:r w:rsidR="004C7CFF">
        <w:t xml:space="preserve">elated to </w:t>
      </w:r>
      <w:r w:rsidR="00C93880">
        <w:t>W</w:t>
      </w:r>
      <w:r w:rsidR="004C7CFF">
        <w:t xml:space="preserve">orker’s </w:t>
      </w:r>
      <w:r w:rsidR="00C93880">
        <w:t>R</w:t>
      </w:r>
      <w:r w:rsidR="004C7CFF">
        <w:t>ights</w:t>
      </w:r>
      <w:r>
        <w:rPr>
          <w:rFonts w:ascii="Calibri" w:hAnsi="Calibri" w:cs="Calibri"/>
        </w:rPr>
        <w:t xml:space="preserve"> </w:t>
      </w:r>
      <w:r w:rsidRPr="00D8376D">
        <w:rPr>
          <w:color w:val="D18316"/>
        </w:rPr>
        <w:t>(G3.11)</w:t>
      </w:r>
    </w:p>
    <w:p w14:paraId="0B662F07" w14:textId="16E66309" w:rsidR="00A63F06" w:rsidRPr="00A63F06" w:rsidRDefault="0049744E" w:rsidP="00AD2BF6">
      <w:pPr>
        <w:pStyle w:val="Instruction"/>
      </w:pPr>
      <w:r>
        <w:t>L</w:t>
      </w:r>
      <w:r w:rsidR="00E8320C" w:rsidRPr="00E8320C">
        <w:t>ist of all relevant laws and regulations covering worker’s rights in the host country</w:t>
      </w:r>
      <w:r w:rsidR="003A5048">
        <w:t xml:space="preserve"> and p</w:t>
      </w:r>
      <w:r w:rsidR="003A5048" w:rsidRPr="00E8320C">
        <w:t>rovide assurance</w:t>
      </w:r>
      <w:r w:rsidR="003A5048">
        <w:t xml:space="preserve"> </w:t>
      </w:r>
      <w:r w:rsidR="003A5048" w:rsidRPr="00E8320C">
        <w:t xml:space="preserve">that the project meets or exceeds </w:t>
      </w:r>
      <w:r w:rsidR="003A5048">
        <w:t>each</w:t>
      </w:r>
      <w:r w:rsidR="00E8320C" w:rsidRPr="00E8320C">
        <w:t>.</w:t>
      </w:r>
      <w:r w:rsidR="00E8320C">
        <w:t xml:space="preserve"> </w:t>
      </w:r>
      <w:r w:rsidR="00E8320C" w:rsidRPr="00E8320C">
        <w:t>Describe measures needed</w:t>
      </w:r>
      <w:r w:rsidR="00D264DA">
        <w:t xml:space="preserve"> and designed</w:t>
      </w:r>
      <w:r w:rsidR="00E8320C" w:rsidRPr="00E8320C">
        <w:t xml:space="preserve"> </w:t>
      </w:r>
      <w:r w:rsidR="00F469DA">
        <w:t>t</w:t>
      </w:r>
      <w:r w:rsidR="00E8320C" w:rsidRPr="00E8320C">
        <w:t>o inform workers about their rights.</w:t>
      </w:r>
    </w:p>
    <w:p w14:paraId="4D720FF9" w14:textId="28242C46" w:rsidR="00D14F4D" w:rsidRDefault="00D14F4D" w:rsidP="00AD2BF6">
      <w:pPr>
        <w:pStyle w:val="Heading3"/>
        <w:rPr>
          <w:rFonts w:ascii="Calibri" w:hAnsi="Calibri" w:cs="Calibri"/>
        </w:rPr>
      </w:pPr>
      <w:r w:rsidRPr="00D8376D">
        <w:t>Occupational Safety</w:t>
      </w:r>
      <w:r w:rsidR="00E763F3">
        <w:t xml:space="preserve"> Assessment</w:t>
      </w:r>
      <w:r>
        <w:rPr>
          <w:rFonts w:ascii="Calibri" w:hAnsi="Calibri" w:cs="Calibri"/>
        </w:rPr>
        <w:t xml:space="preserve"> </w:t>
      </w:r>
      <w:r w:rsidRPr="00D8376D">
        <w:rPr>
          <w:color w:val="D18316"/>
        </w:rPr>
        <w:t>(G3.12)</w:t>
      </w:r>
    </w:p>
    <w:p w14:paraId="18BF8759" w14:textId="166959EC" w:rsidR="002D078A" w:rsidRPr="00F469DA" w:rsidRDefault="003A5048" w:rsidP="00AD2BF6">
      <w:pPr>
        <w:pStyle w:val="Instruction"/>
      </w:pPr>
      <w:r>
        <w:t>Provide an assessment of</w:t>
      </w:r>
      <w:r w:rsidR="00B97E8B" w:rsidRPr="00B97E8B">
        <w:t xml:space="preserve"> substantial risk</w:t>
      </w:r>
      <w:r w:rsidR="002A6C7B">
        <w:t>s</w:t>
      </w:r>
      <w:r w:rsidR="00B97E8B" w:rsidRPr="00B97E8B">
        <w:t xml:space="preserve"> to worker safety</w:t>
      </w:r>
      <w:r w:rsidR="002A6C7B">
        <w:t xml:space="preserve"> that could arise due to project implementation</w:t>
      </w:r>
      <w:r w:rsidR="00A63F06" w:rsidRPr="00B97E8B">
        <w:t>. Describe measures needed</w:t>
      </w:r>
      <w:r w:rsidR="00B97E8B" w:rsidRPr="00B97E8B">
        <w:t xml:space="preserve"> </w:t>
      </w:r>
      <w:r w:rsidR="00D264DA">
        <w:t xml:space="preserve">and designed </w:t>
      </w:r>
      <w:r w:rsidR="00A63F06" w:rsidRPr="00B97E8B">
        <w:t xml:space="preserve">to inform workers of risks and </w:t>
      </w:r>
      <w:r w:rsidR="00092327" w:rsidRPr="00B97E8B">
        <w:t>how to minimize such risks</w:t>
      </w:r>
      <w:r w:rsidR="00A63F06" w:rsidRPr="00B97E8B">
        <w:t>.</w:t>
      </w:r>
      <w:r w:rsidR="00F469DA">
        <w:t xml:space="preserve"> Show how risks </w:t>
      </w:r>
      <w:r w:rsidR="00B443D8">
        <w:t>will be</w:t>
      </w:r>
      <w:r w:rsidR="00F469DA">
        <w:t xml:space="preserve"> </w:t>
      </w:r>
      <w:r w:rsidR="00F469DA" w:rsidRPr="00F469DA">
        <w:t>minimized</w:t>
      </w:r>
      <w:r w:rsidR="00F469DA">
        <w:t>.</w:t>
      </w:r>
    </w:p>
    <w:p w14:paraId="37F26F70" w14:textId="08C746E5" w:rsidR="00E04952" w:rsidRPr="00F469DA" w:rsidRDefault="00E04952" w:rsidP="00AD2BF6">
      <w:pPr>
        <w:pStyle w:val="Heading2"/>
      </w:pPr>
      <w:bookmarkStart w:id="68" w:name="_Toc485107637"/>
      <w:r w:rsidRPr="00E04952">
        <w:t>Management Capacity</w:t>
      </w:r>
      <w:bookmarkEnd w:id="68"/>
      <w:r w:rsidR="002D56C7">
        <w:t xml:space="preserve"> </w:t>
      </w:r>
    </w:p>
    <w:p w14:paraId="6824CCE3" w14:textId="77777777" w:rsidR="00D14F4D" w:rsidRDefault="00D14F4D" w:rsidP="00AD2BF6">
      <w:pPr>
        <w:pStyle w:val="Heading3"/>
        <w:rPr>
          <w:rFonts w:ascii="Calibri" w:hAnsi="Calibri" w:cs="Calibri"/>
        </w:rPr>
      </w:pPr>
      <w:r w:rsidRPr="00D8376D">
        <w:t>Project Governance Structures</w:t>
      </w:r>
      <w:r>
        <w:rPr>
          <w:rFonts w:ascii="Calibri" w:hAnsi="Calibri" w:cs="Calibri"/>
        </w:rPr>
        <w:t xml:space="preserve"> </w:t>
      </w:r>
      <w:r w:rsidRPr="00D8376D">
        <w:rPr>
          <w:color w:val="D18316"/>
        </w:rPr>
        <w:t>(G4.1)</w:t>
      </w:r>
    </w:p>
    <w:p w14:paraId="132FC99E" w14:textId="69359F20" w:rsidR="003A5048" w:rsidRDefault="00E04952" w:rsidP="00AD2BF6">
      <w:pPr>
        <w:pStyle w:val="Instruction"/>
      </w:pPr>
      <w:r w:rsidRPr="00E04952">
        <w:t>Describe the project’s governance structures, and roles and responsibilities of all entities</w:t>
      </w:r>
      <w:r>
        <w:t xml:space="preserve"> </w:t>
      </w:r>
      <w:r w:rsidRPr="00E04952">
        <w:t xml:space="preserve">involved in project design and implementation. </w:t>
      </w:r>
    </w:p>
    <w:p w14:paraId="158AAA3A" w14:textId="23D3F56F" w:rsidR="00F75C05" w:rsidRDefault="00F55434" w:rsidP="00AD2BF6">
      <w:pPr>
        <w:pStyle w:val="Instruction"/>
      </w:pPr>
      <w:r>
        <w:t xml:space="preserve">For </w:t>
      </w:r>
      <w:r w:rsidR="00D17475">
        <w:t xml:space="preserve">grouped </w:t>
      </w:r>
      <w:r>
        <w:t>p</w:t>
      </w:r>
      <w:r w:rsidR="00E04952" w:rsidRPr="00E04952">
        <w:t>rojects</w:t>
      </w:r>
      <w:r>
        <w:t>,</w:t>
      </w:r>
      <w:r w:rsidR="003A5048">
        <w:t xml:space="preserve"> </w:t>
      </w:r>
      <w:r w:rsidR="00E04952" w:rsidRPr="00E04952">
        <w:t xml:space="preserve">identify any new entities included in the project since the last </w:t>
      </w:r>
      <w:r w:rsidR="00432064">
        <w:t xml:space="preserve">CCB </w:t>
      </w:r>
      <w:r w:rsidR="00E04952" w:rsidRPr="00E04952">
        <w:t>validation or verification.</w:t>
      </w:r>
    </w:p>
    <w:p w14:paraId="168A31DE" w14:textId="77777777" w:rsidR="00D14F4D" w:rsidRDefault="00D14F4D" w:rsidP="00AD2BF6">
      <w:pPr>
        <w:pStyle w:val="Heading3"/>
        <w:rPr>
          <w:rFonts w:ascii="Calibri" w:hAnsi="Calibri" w:cs="Calibri"/>
        </w:rPr>
      </w:pPr>
      <w:r w:rsidRPr="00D8376D">
        <w:t>Required Technical Skills</w:t>
      </w:r>
      <w:r>
        <w:rPr>
          <w:rFonts w:ascii="Calibri" w:hAnsi="Calibri" w:cs="Calibri"/>
        </w:rPr>
        <w:t xml:space="preserve"> </w:t>
      </w:r>
      <w:r w:rsidRPr="00D8376D">
        <w:rPr>
          <w:color w:val="D18316"/>
        </w:rPr>
        <w:t>(G4.2)</w:t>
      </w:r>
    </w:p>
    <w:p w14:paraId="609B7F8D" w14:textId="77777777" w:rsidR="003A5048" w:rsidRDefault="00F75C05" w:rsidP="00AD2BF6">
      <w:pPr>
        <w:pStyle w:val="Instruction"/>
      </w:pPr>
      <w:r w:rsidRPr="00F75C05">
        <w:t>Document key technical skills required to implement the project successfully</w:t>
      </w:r>
      <w:r w:rsidR="00F469DA">
        <w:t>, including community engagement, biodiversity assessment and carbon measurement and monitoring skills</w:t>
      </w:r>
      <w:r w:rsidRPr="00F75C05">
        <w:t xml:space="preserve">. </w:t>
      </w:r>
    </w:p>
    <w:p w14:paraId="6D9F2E26" w14:textId="68DDE87D" w:rsidR="003A5048" w:rsidRDefault="003A5048" w:rsidP="00AD2BF6">
      <w:pPr>
        <w:pStyle w:val="Heading3"/>
      </w:pPr>
      <w:r>
        <w:lastRenderedPageBreak/>
        <w:t xml:space="preserve">Management Team Experience </w:t>
      </w:r>
      <w:r w:rsidRPr="00F469DA">
        <w:rPr>
          <w:color w:val="D18316"/>
        </w:rPr>
        <w:t>(G4.2)</w:t>
      </w:r>
    </w:p>
    <w:p w14:paraId="361EF06E" w14:textId="4879397C" w:rsidR="00F75C05" w:rsidRDefault="00F75C05" w:rsidP="00AD2BF6">
      <w:pPr>
        <w:pStyle w:val="Instruction"/>
      </w:pPr>
      <w:r w:rsidRPr="00F75C05">
        <w:t>Document the management team’s expertise and prior experience implementing land</w:t>
      </w:r>
      <w:r>
        <w:t xml:space="preserve"> </w:t>
      </w:r>
      <w:r w:rsidRPr="00F75C05">
        <w:t>management and carbon projec</w:t>
      </w:r>
      <w:r w:rsidR="00092327">
        <w:t>ts at the scale of this project</w:t>
      </w:r>
      <w:r w:rsidRPr="00F75C05">
        <w:t>.</w:t>
      </w:r>
    </w:p>
    <w:p w14:paraId="59C968A8" w14:textId="1DC9039E" w:rsidR="00F469DA" w:rsidRDefault="003A5048" w:rsidP="00AD2BF6">
      <w:pPr>
        <w:pStyle w:val="Heading3"/>
      </w:pPr>
      <w:r>
        <w:t>Project Management Partnerships/Team Development</w:t>
      </w:r>
      <w:r w:rsidR="00F469DA">
        <w:t xml:space="preserve"> </w:t>
      </w:r>
      <w:r w:rsidR="00F469DA" w:rsidRPr="00F469DA">
        <w:rPr>
          <w:color w:val="D18316"/>
        </w:rPr>
        <w:t>(G4.2)</w:t>
      </w:r>
    </w:p>
    <w:p w14:paraId="1EC0DCF6" w14:textId="4828C304" w:rsidR="00F469DA" w:rsidRPr="00F75C05" w:rsidRDefault="00F469DA" w:rsidP="00AD2BF6">
      <w:pPr>
        <w:pStyle w:val="Instruction"/>
      </w:pPr>
      <w:r>
        <w:t xml:space="preserve">If relevant experience is lacking, demonstrate how other organizations are partnered with </w:t>
      </w:r>
      <w:r w:rsidR="00F55434">
        <w:t xml:space="preserve">in order </w:t>
      </w:r>
      <w:r>
        <w:t>to support the project</w:t>
      </w:r>
      <w:r w:rsidR="00F55434">
        <w:t>,</w:t>
      </w:r>
      <w:r>
        <w:t xml:space="preserve"> or </w:t>
      </w:r>
      <w:r w:rsidR="003A5048">
        <w:t xml:space="preserve">include </w:t>
      </w:r>
      <w:r>
        <w:t xml:space="preserve">a recruitment strategy </w:t>
      </w:r>
      <w:r w:rsidR="003A5048">
        <w:t xml:space="preserve">by which the management team plans to </w:t>
      </w:r>
      <w:r>
        <w:t xml:space="preserve">fill </w:t>
      </w:r>
      <w:r w:rsidR="003A5048">
        <w:t xml:space="preserve">any </w:t>
      </w:r>
      <w:r>
        <w:t>gaps.</w:t>
      </w:r>
    </w:p>
    <w:p w14:paraId="18DFC4A8" w14:textId="47B5AE4F" w:rsidR="00D14F4D" w:rsidRDefault="00D14F4D" w:rsidP="00AD2BF6">
      <w:pPr>
        <w:pStyle w:val="Heading3"/>
        <w:rPr>
          <w:rFonts w:ascii="Calibri" w:hAnsi="Calibri" w:cs="Calibri"/>
        </w:rPr>
      </w:pPr>
      <w:r w:rsidRPr="00D8376D">
        <w:t>Financial Health</w:t>
      </w:r>
      <w:r w:rsidR="00884E92">
        <w:t xml:space="preserve"> of Implementing Organization(s)</w:t>
      </w:r>
      <w:r>
        <w:rPr>
          <w:rFonts w:ascii="Calibri" w:hAnsi="Calibri" w:cs="Calibri"/>
        </w:rPr>
        <w:t xml:space="preserve"> </w:t>
      </w:r>
      <w:r w:rsidRPr="00D8376D">
        <w:rPr>
          <w:color w:val="D18316"/>
        </w:rPr>
        <w:t>(G4.3)</w:t>
      </w:r>
    </w:p>
    <w:p w14:paraId="3D13A09B" w14:textId="065B2EF9" w:rsidR="00053743" w:rsidRDefault="0057304E" w:rsidP="00AD2BF6">
      <w:pPr>
        <w:pStyle w:val="Instruction"/>
      </w:pPr>
      <w:r w:rsidRPr="0057304E">
        <w:t>Document the financial health of t</w:t>
      </w:r>
      <w:r w:rsidR="00092327">
        <w:t>he implementing organization(s)</w:t>
      </w:r>
      <w:r w:rsidR="00884E92">
        <w:t xml:space="preserve"> to ensure</w:t>
      </w:r>
      <w:r w:rsidR="00CD7116">
        <w:t xml:space="preserve"> adequate financial support over the project lifetime.</w:t>
      </w:r>
    </w:p>
    <w:p w14:paraId="231EADF2" w14:textId="5442A39A" w:rsidR="00053743" w:rsidRDefault="00053743" w:rsidP="00AD2BF6">
      <w:pPr>
        <w:pStyle w:val="Heading3"/>
      </w:pPr>
      <w:r>
        <w:t xml:space="preserve">Avoidance of </w:t>
      </w:r>
      <w:r w:rsidR="004C7CFF" w:rsidRPr="004C7CFF">
        <w:t>Corruption and Other Unethical</w:t>
      </w:r>
      <w:r w:rsidR="004C7CFF" w:rsidRPr="00CA5D95">
        <w:rPr>
          <w:lang w:val="en-US"/>
        </w:rPr>
        <w:t xml:space="preserve"> Behavior</w:t>
      </w:r>
      <w:r w:rsidR="004C7CFF" w:rsidRPr="004C7CFF">
        <w:t xml:space="preserve"> </w:t>
      </w:r>
      <w:r w:rsidRPr="00D8376D">
        <w:rPr>
          <w:color w:val="D18316"/>
        </w:rPr>
        <w:t>(G4.3)</w:t>
      </w:r>
    </w:p>
    <w:p w14:paraId="4ED4BA18" w14:textId="4C9945A2" w:rsidR="00BC152B" w:rsidRDefault="00053743" w:rsidP="00AD2BF6">
      <w:pPr>
        <w:pStyle w:val="Instruction"/>
      </w:pPr>
      <w:r>
        <w:t>P</w:t>
      </w:r>
      <w:r w:rsidR="00F469DA">
        <w:t>rovide assurance that the project proponent and any other entities involved in the project design and implementation are not involved in</w:t>
      </w:r>
      <w:r w:rsidR="00F55434">
        <w:t>,</w:t>
      </w:r>
      <w:r w:rsidR="00F469DA">
        <w:t xml:space="preserve"> or complicit in</w:t>
      </w:r>
      <w:r w:rsidR="00F55434">
        <w:t>,</w:t>
      </w:r>
      <w:r w:rsidR="00F469DA">
        <w:t xml:space="preserve"> any form of </w:t>
      </w:r>
      <w:r w:rsidR="004C7CFF" w:rsidRPr="004C7CFF">
        <w:t>corruption such as bribery, embezzlement, fraud,</w:t>
      </w:r>
      <w:r w:rsidR="004C7CFF" w:rsidRPr="00CA5D95">
        <w:rPr>
          <w:lang w:val="en-US"/>
        </w:rPr>
        <w:t xml:space="preserve"> favoritism</w:t>
      </w:r>
      <w:r w:rsidR="004C7CFF" w:rsidRPr="004C7CFF">
        <w:t>, cronyism, nepotism, extortion, and collusion</w:t>
      </w:r>
      <w:r w:rsidR="003A5048">
        <w:t>. D</w:t>
      </w:r>
      <w:r w:rsidR="00F469DA">
        <w:t>escribe any measures needed</w:t>
      </w:r>
      <w:r w:rsidR="00D264DA">
        <w:t xml:space="preserve"> and designed</w:t>
      </w:r>
      <w:r w:rsidR="00F469DA">
        <w:t xml:space="preserve"> to be able to provide this assurance.</w:t>
      </w:r>
    </w:p>
    <w:p w14:paraId="2F11251B" w14:textId="1CDDCB27" w:rsidR="00BC152B" w:rsidRDefault="00BC152B" w:rsidP="00AD2BF6">
      <w:pPr>
        <w:pStyle w:val="Heading3"/>
      </w:pPr>
      <w:r>
        <w:t xml:space="preserve">Commercially Sensitive Information </w:t>
      </w:r>
      <w:r w:rsidRPr="00BC152B">
        <w:rPr>
          <w:color w:val="D18316"/>
        </w:rPr>
        <w:t>(</w:t>
      </w:r>
      <w:r w:rsidRPr="00B64AC7">
        <w:rPr>
          <w:i/>
          <w:color w:val="D18316"/>
        </w:rPr>
        <w:t>Rules</w:t>
      </w:r>
      <w:r w:rsidR="00E070DB">
        <w:rPr>
          <w:color w:val="D18316"/>
        </w:rPr>
        <w:t xml:space="preserve"> </w:t>
      </w:r>
      <w:r w:rsidR="00E72B6D">
        <w:rPr>
          <w:color w:val="D18316"/>
        </w:rPr>
        <w:t>3.5.13 – 3.5.14</w:t>
      </w:r>
      <w:r w:rsidRPr="00BC152B">
        <w:rPr>
          <w:color w:val="D18316"/>
        </w:rPr>
        <w:t>)</w:t>
      </w:r>
    </w:p>
    <w:p w14:paraId="01C64068" w14:textId="6AED547C" w:rsidR="00BC152B" w:rsidRDefault="00BC152B" w:rsidP="00AD2BF6">
      <w:pPr>
        <w:pStyle w:val="Instruction"/>
      </w:pPr>
      <w:r>
        <w:t xml:space="preserve">Indicate whether any commercially sensitive information has been excluded from the public version of the project </w:t>
      </w:r>
      <w:r w:rsidR="00095539">
        <w:t>description</w:t>
      </w:r>
      <w:r>
        <w:t xml:space="preserve"> and briefly describe the items to which such information pertains.</w:t>
      </w:r>
    </w:p>
    <w:p w14:paraId="456EC136" w14:textId="2DA17E52" w:rsidR="00BC152B" w:rsidRPr="0076481F" w:rsidRDefault="00BC152B" w:rsidP="00AD2BF6">
      <w:pPr>
        <w:pStyle w:val="Instruction"/>
      </w:pPr>
      <w:r>
        <w:t>Note - Information related to the determination of the baseline scenario, demonstration of additionality, and estimation and monitoring of GHG emission reductions and removals (including operational and capital expenditures) cannot be considered to be commercially sensitive and must be provided in the public versions of the project documents.</w:t>
      </w:r>
    </w:p>
    <w:p w14:paraId="03D394DE" w14:textId="7EABB7D5" w:rsidR="0076481F" w:rsidRDefault="0076481F" w:rsidP="00AD2BF6">
      <w:pPr>
        <w:pStyle w:val="Heading2"/>
      </w:pPr>
      <w:bookmarkStart w:id="69" w:name="_Toc485107638"/>
      <w:r w:rsidRPr="0076481F">
        <w:t>Legal Status and Property Rights</w:t>
      </w:r>
      <w:bookmarkEnd w:id="69"/>
      <w:r w:rsidR="002D56C7">
        <w:t xml:space="preserve"> </w:t>
      </w:r>
    </w:p>
    <w:p w14:paraId="1B445CFE" w14:textId="6513814C" w:rsidR="00D14F4D" w:rsidRDefault="00D14F4D" w:rsidP="00AD2BF6">
      <w:pPr>
        <w:pStyle w:val="Heading3"/>
        <w:rPr>
          <w:rFonts w:ascii="Calibri" w:hAnsi="Calibri" w:cs="Calibri"/>
        </w:rPr>
      </w:pPr>
      <w:r w:rsidRPr="00D8376D">
        <w:t xml:space="preserve">Statutory and Customary </w:t>
      </w:r>
      <w:r w:rsidR="00B75021">
        <w:t>Property</w:t>
      </w:r>
      <w:r w:rsidR="00B75021" w:rsidRPr="00D8376D">
        <w:t xml:space="preserve"> </w:t>
      </w:r>
      <w:r w:rsidRPr="00D8376D">
        <w:t>Rights</w:t>
      </w:r>
      <w:r>
        <w:rPr>
          <w:rFonts w:ascii="Calibri" w:hAnsi="Calibri" w:cs="Calibri"/>
        </w:rPr>
        <w:t xml:space="preserve"> </w:t>
      </w:r>
      <w:r w:rsidRPr="00D8376D">
        <w:rPr>
          <w:color w:val="D18316"/>
        </w:rPr>
        <w:t>(G5.1)</w:t>
      </w:r>
    </w:p>
    <w:p w14:paraId="485F023F" w14:textId="2FC2C3E4" w:rsidR="003B1A1C" w:rsidRDefault="006F3354" w:rsidP="00AD2BF6">
      <w:pPr>
        <w:pStyle w:val="Instruction"/>
      </w:pPr>
      <w:r>
        <w:t xml:space="preserve">Describe and map tenure, use, access and </w:t>
      </w:r>
      <w:r w:rsidR="0076481F" w:rsidRPr="0076481F">
        <w:t>management rights to lands, te</w:t>
      </w:r>
      <w:r w:rsidR="00F32311">
        <w:t>rritories and resources in the p</w:t>
      </w:r>
      <w:r w:rsidR="0076481F" w:rsidRPr="0076481F">
        <w:t xml:space="preserve">roject </w:t>
      </w:r>
      <w:r w:rsidR="00F32311">
        <w:t>z</w:t>
      </w:r>
      <w:r w:rsidR="0076481F" w:rsidRPr="0076481F">
        <w:t xml:space="preserve">one. </w:t>
      </w:r>
    </w:p>
    <w:p w14:paraId="35C34B94" w14:textId="6972DDCB" w:rsidR="003B1A1C" w:rsidRDefault="00B75021" w:rsidP="00AD2BF6">
      <w:pPr>
        <w:pStyle w:val="Heading3"/>
      </w:pPr>
      <w:r>
        <w:t>Recognition of Property</w:t>
      </w:r>
      <w:r w:rsidR="003B1A1C">
        <w:t xml:space="preserve"> Rights </w:t>
      </w:r>
      <w:r w:rsidR="003B1A1C" w:rsidRPr="003B1A1C">
        <w:rPr>
          <w:color w:val="D18316"/>
        </w:rPr>
        <w:t>(G5.1)</w:t>
      </w:r>
    </w:p>
    <w:p w14:paraId="189099C3" w14:textId="31F7F51C" w:rsidR="0076481F" w:rsidRPr="003B1A1C" w:rsidRDefault="00B75021" w:rsidP="00AD2BF6">
      <w:pPr>
        <w:pStyle w:val="Instruction"/>
      </w:pPr>
      <w:r w:rsidRPr="00F32311">
        <w:t>Demonstrate</w:t>
      </w:r>
      <w:r w:rsidRPr="0076481F">
        <w:t xml:space="preserve"> that all</w:t>
      </w:r>
      <w:r>
        <w:t xml:space="preserve"> property r</w:t>
      </w:r>
      <w:r w:rsidRPr="0076481F">
        <w:t>ights are recognized, respected, and supported.</w:t>
      </w:r>
      <w:r>
        <w:t xml:space="preserve"> </w:t>
      </w:r>
      <w:r w:rsidRPr="003B1A1C">
        <w:t>If applicable, describe measures n</w:t>
      </w:r>
      <w:r w:rsidR="00D264DA">
        <w:t>eeded, designed, and implemented</w:t>
      </w:r>
      <w:r w:rsidRPr="003B1A1C">
        <w:t xml:space="preserve"> </w:t>
      </w:r>
      <w:r>
        <w:t xml:space="preserve">by </w:t>
      </w:r>
      <w:r w:rsidRPr="003B1A1C">
        <w:t>the project to help to secure statutory rights</w:t>
      </w:r>
      <w:r>
        <w:t>.</w:t>
      </w:r>
      <w:r w:rsidRPr="00B75021">
        <w:t xml:space="preserve"> </w:t>
      </w:r>
    </w:p>
    <w:p w14:paraId="0EE493B8" w14:textId="30E9496C" w:rsidR="00D14F4D" w:rsidRDefault="00B75021" w:rsidP="00AD2BF6">
      <w:pPr>
        <w:pStyle w:val="Heading3"/>
        <w:rPr>
          <w:rFonts w:ascii="Calibri" w:hAnsi="Calibri" w:cs="Calibri"/>
        </w:rPr>
      </w:pPr>
      <w:r>
        <w:lastRenderedPageBreak/>
        <w:t xml:space="preserve">Free, Prior and Informed </w:t>
      </w:r>
      <w:r w:rsidR="00D14F4D" w:rsidRPr="00D8376D">
        <w:t>Consent</w:t>
      </w:r>
      <w:r w:rsidR="00D14F4D">
        <w:rPr>
          <w:rFonts w:ascii="Calibri" w:hAnsi="Calibri" w:cs="Calibri"/>
        </w:rPr>
        <w:t xml:space="preserve"> </w:t>
      </w:r>
      <w:r w:rsidR="00D14F4D" w:rsidRPr="00D8376D">
        <w:rPr>
          <w:color w:val="D18316"/>
        </w:rPr>
        <w:t>(G5.2)</w:t>
      </w:r>
    </w:p>
    <w:p w14:paraId="6306FB89" w14:textId="2F5256ED" w:rsidR="0076481F" w:rsidRPr="00092327" w:rsidRDefault="0076481F" w:rsidP="00AD2BF6">
      <w:pPr>
        <w:pStyle w:val="BeforeObject"/>
      </w:pPr>
      <w:r w:rsidRPr="0076481F">
        <w:t>Demonstrate with documented consultations and agreements</w:t>
      </w:r>
      <w:r w:rsidR="007F1B28">
        <w:t>:</w:t>
      </w:r>
    </w:p>
    <w:p w14:paraId="7DD51605" w14:textId="04DD896F" w:rsidR="00F32311" w:rsidRPr="009C2737" w:rsidRDefault="00D264DA" w:rsidP="00AD2BF6">
      <w:pPr>
        <w:pStyle w:val="Bullets"/>
      </w:pPr>
      <w:r w:rsidRPr="009C2737">
        <w:t>T</w:t>
      </w:r>
      <w:r w:rsidR="00F90472" w:rsidRPr="009C2737">
        <w:t xml:space="preserve">hat </w:t>
      </w:r>
      <w:r w:rsidR="0076481F" w:rsidRPr="009C2737">
        <w:t>project will not encroach uninvited on private property, community p</w:t>
      </w:r>
      <w:r w:rsidR="003B1A1C" w:rsidRPr="009C2737">
        <w:t>roperty, or government p</w:t>
      </w:r>
      <w:r w:rsidRPr="009C2737">
        <w:t>roperty.</w:t>
      </w:r>
    </w:p>
    <w:p w14:paraId="72BAB3FA" w14:textId="01C8C4F8" w:rsidR="00F32311" w:rsidRPr="009C2737" w:rsidRDefault="003B1A1C" w:rsidP="00AD2BF6">
      <w:pPr>
        <w:pStyle w:val="Bullets"/>
      </w:pPr>
      <w:r w:rsidRPr="009C2737">
        <w:t>T</w:t>
      </w:r>
      <w:r w:rsidR="0076481F" w:rsidRPr="009C2737">
        <w:t>he</w:t>
      </w:r>
      <w:r w:rsidR="00C6388A" w:rsidRPr="009C2737">
        <w:t xml:space="preserve"> process by which</w:t>
      </w:r>
      <w:r w:rsidR="0076481F" w:rsidRPr="009C2737">
        <w:t xml:space="preserve"> </w:t>
      </w:r>
      <w:r w:rsidR="0082502D" w:rsidRPr="009C2737">
        <w:t>f</w:t>
      </w:r>
      <w:r w:rsidR="0076481F" w:rsidRPr="009C2737">
        <w:t xml:space="preserve">ree, </w:t>
      </w:r>
      <w:r w:rsidR="0082502D" w:rsidRPr="009C2737">
        <w:t>p</w:t>
      </w:r>
      <w:r w:rsidR="0076481F" w:rsidRPr="009C2737">
        <w:t xml:space="preserve">rior, and </w:t>
      </w:r>
      <w:r w:rsidR="0082502D" w:rsidRPr="009C2737">
        <w:t>i</w:t>
      </w:r>
      <w:r w:rsidR="0076481F" w:rsidRPr="009C2737">
        <w:t xml:space="preserve">nformed </w:t>
      </w:r>
      <w:r w:rsidR="0082502D" w:rsidRPr="009C2737">
        <w:t>c</w:t>
      </w:r>
      <w:r w:rsidR="0076481F" w:rsidRPr="009C2737">
        <w:t xml:space="preserve">onsent </w:t>
      </w:r>
      <w:r w:rsidR="00B75021" w:rsidRPr="009C2737">
        <w:t xml:space="preserve">will be or </w:t>
      </w:r>
      <w:r w:rsidR="0076481F" w:rsidRPr="009C2737">
        <w:t xml:space="preserve">has been obtained of those whose property rights </w:t>
      </w:r>
      <w:r w:rsidR="00B75021" w:rsidRPr="009C2737">
        <w:t xml:space="preserve">will be or </w:t>
      </w:r>
      <w:r w:rsidR="0076481F" w:rsidRPr="009C2737">
        <w:t>are affected by the project</w:t>
      </w:r>
      <w:r w:rsidRPr="009C2737">
        <w:t>.</w:t>
      </w:r>
    </w:p>
    <w:p w14:paraId="45CB8566" w14:textId="41EE234E" w:rsidR="0028577F" w:rsidRPr="009C2737" w:rsidRDefault="000E6E34" w:rsidP="00AD2BF6">
      <w:pPr>
        <w:pStyle w:val="Bullets"/>
      </w:pPr>
      <w:r w:rsidRPr="009C2737">
        <w:t>That a</w:t>
      </w:r>
      <w:r w:rsidR="00C3440F" w:rsidRPr="009C2737">
        <w:t>ppropriate restitution or compensation has been allocated to any parties whose lands have been or will be affected by the project.</w:t>
      </w:r>
    </w:p>
    <w:p w14:paraId="2E6D6C97" w14:textId="4511B90D" w:rsidR="00E84DA0" w:rsidRPr="00D8376D" w:rsidRDefault="00E84DA0" w:rsidP="00AD2BF6">
      <w:pPr>
        <w:pStyle w:val="Heading3"/>
        <w:rPr>
          <w:color w:val="D18316"/>
        </w:rPr>
      </w:pPr>
      <w:r w:rsidRPr="00D8376D">
        <w:t>Property Right</w:t>
      </w:r>
      <w:r w:rsidR="00C93880">
        <w:t>s</w:t>
      </w:r>
      <w:r w:rsidRPr="00D8376D">
        <w:t xml:space="preserve"> Protection</w:t>
      </w:r>
      <w:r>
        <w:rPr>
          <w:rFonts w:ascii="Calibri" w:hAnsi="Calibri" w:cs="Calibri"/>
        </w:rPr>
        <w:t xml:space="preserve"> </w:t>
      </w:r>
      <w:r w:rsidRPr="00D8376D">
        <w:rPr>
          <w:color w:val="D18316"/>
        </w:rPr>
        <w:t>(G5.3)</w:t>
      </w:r>
    </w:p>
    <w:p w14:paraId="2BC97B50" w14:textId="127DEB06" w:rsidR="0028577F" w:rsidRDefault="0028577F" w:rsidP="00AD2BF6">
      <w:pPr>
        <w:pStyle w:val="Instruction"/>
      </w:pPr>
      <w:r w:rsidRPr="0028577F">
        <w:t>Demonstrate that project activities do not lead to involu</w:t>
      </w:r>
      <w:r w:rsidR="00F32311">
        <w:t>ntary removal or relocation of p</w:t>
      </w:r>
      <w:r w:rsidRPr="0028577F">
        <w:t>roperty</w:t>
      </w:r>
      <w:r>
        <w:t xml:space="preserve"> </w:t>
      </w:r>
      <w:r w:rsidR="00F32311">
        <w:t>rights h</w:t>
      </w:r>
      <w:r w:rsidRPr="0028577F">
        <w:t>olders from their lands or territories, and does not f</w:t>
      </w:r>
      <w:r>
        <w:t xml:space="preserve">orce </w:t>
      </w:r>
      <w:r w:rsidR="00B3311C">
        <w:t>rights holders</w:t>
      </w:r>
      <w:r>
        <w:t xml:space="preserve"> to relocate activities </w:t>
      </w:r>
      <w:r w:rsidRPr="0028577F">
        <w:t>important to their culture or livelihood</w:t>
      </w:r>
      <w:r w:rsidR="00F40279">
        <w:t>.</w:t>
      </w:r>
    </w:p>
    <w:p w14:paraId="07A68FDB" w14:textId="54F205AF" w:rsidR="00B769FF" w:rsidRDefault="00505F89" w:rsidP="00AD2BF6">
      <w:pPr>
        <w:pStyle w:val="Instruction"/>
      </w:pPr>
      <w:r>
        <w:t>If any relocation of habitation or activities is undertaken within the terms of an agreement</w:t>
      </w:r>
      <w:r w:rsidR="00655578">
        <w:t>,</w:t>
      </w:r>
      <w:r>
        <w:t xml:space="preserve"> demonstrate that the agreement was made with the </w:t>
      </w:r>
      <w:r w:rsidR="005B4C4A">
        <w:t>f</w:t>
      </w:r>
      <w:r>
        <w:t xml:space="preserve">ree, </w:t>
      </w:r>
      <w:r w:rsidR="005B4C4A">
        <w:t>p</w:t>
      </w:r>
      <w:r>
        <w:t xml:space="preserve">rior, and </w:t>
      </w:r>
      <w:r w:rsidR="005B4C4A">
        <w:t>i</w:t>
      </w:r>
      <w:r>
        <w:t xml:space="preserve">nformed </w:t>
      </w:r>
      <w:r w:rsidR="005B4C4A">
        <w:t>c</w:t>
      </w:r>
      <w:r>
        <w:t>onsent of those concerned and includes provisions for just and fair compensation.</w:t>
      </w:r>
    </w:p>
    <w:p w14:paraId="76C9F258" w14:textId="307AA563" w:rsidR="00E84DA0" w:rsidRDefault="00E84DA0" w:rsidP="00AD2BF6">
      <w:pPr>
        <w:pStyle w:val="Heading3"/>
        <w:rPr>
          <w:rFonts w:ascii="Calibri" w:hAnsi="Calibri" w:cs="Calibri"/>
        </w:rPr>
      </w:pPr>
      <w:r w:rsidRPr="00D8376D">
        <w:t>Illegal Activit</w:t>
      </w:r>
      <w:r w:rsidR="00884E92">
        <w:t>y Identification</w:t>
      </w:r>
      <w:r w:rsidRPr="00D8376D">
        <w:rPr>
          <w:color w:val="D18316"/>
        </w:rPr>
        <w:t xml:space="preserve"> (G5.4)</w:t>
      </w:r>
    </w:p>
    <w:p w14:paraId="64C0592F" w14:textId="0E7A3F0F" w:rsidR="002B363A" w:rsidRDefault="002B363A" w:rsidP="00AD2BF6">
      <w:pPr>
        <w:pStyle w:val="Instruction"/>
      </w:pPr>
      <w:r w:rsidRPr="002B363A">
        <w:t xml:space="preserve">Identify any illegal activities that could affect the project’s </w:t>
      </w:r>
      <w:r w:rsidR="00F32311">
        <w:t>impacts</w:t>
      </w:r>
      <w:r w:rsidR="004D607C">
        <w:t>.</w:t>
      </w:r>
      <w:r w:rsidR="00F32311">
        <w:t xml:space="preserve"> </w:t>
      </w:r>
      <w:r w:rsidR="004D607C">
        <w:t>D</w:t>
      </w:r>
      <w:r w:rsidR="00B81AE8">
        <w:t>escribe measures needed</w:t>
      </w:r>
      <w:r w:rsidR="00D264DA">
        <w:t xml:space="preserve"> and designed</w:t>
      </w:r>
      <w:r w:rsidR="00B81AE8">
        <w:t xml:space="preserve"> </w:t>
      </w:r>
      <w:r w:rsidRPr="002B363A">
        <w:t>to reduce these activities so that project benefits are not de</w:t>
      </w:r>
      <w:r w:rsidR="00B769FF">
        <w:t>rived from illegal activities.</w:t>
      </w:r>
    </w:p>
    <w:p w14:paraId="3D1BA7E8" w14:textId="77777777" w:rsidR="00E84DA0" w:rsidRDefault="00E84DA0" w:rsidP="00AD2BF6">
      <w:pPr>
        <w:pStyle w:val="Heading3"/>
        <w:rPr>
          <w:rFonts w:ascii="Calibri" w:hAnsi="Calibri" w:cs="Calibri"/>
        </w:rPr>
      </w:pPr>
      <w:r w:rsidRPr="00D8376D">
        <w:t>Ongoing Disputes</w:t>
      </w:r>
      <w:r>
        <w:rPr>
          <w:rFonts w:ascii="Calibri" w:hAnsi="Calibri" w:cs="Calibri"/>
        </w:rPr>
        <w:t xml:space="preserve"> </w:t>
      </w:r>
      <w:r w:rsidRPr="00D8376D">
        <w:rPr>
          <w:color w:val="D18316"/>
        </w:rPr>
        <w:t>(G5.5)</w:t>
      </w:r>
    </w:p>
    <w:p w14:paraId="514BE1DF" w14:textId="6B793C5C" w:rsidR="004D607C" w:rsidRDefault="002B363A" w:rsidP="00AD2BF6">
      <w:pPr>
        <w:pStyle w:val="Instruction"/>
      </w:pPr>
      <w:r w:rsidRPr="002B363A">
        <w:t>Identify any ongoing or unresolved conflicts or disputes over rights to lands, territories and</w:t>
      </w:r>
      <w:r>
        <w:t xml:space="preserve"> </w:t>
      </w:r>
      <w:r w:rsidRPr="002B363A">
        <w:t>resources and also any disputes that were resolved during the last twenty years where such</w:t>
      </w:r>
      <w:r>
        <w:t xml:space="preserve"> </w:t>
      </w:r>
      <w:r w:rsidRPr="002B363A">
        <w:t>records exist, or at least during the last ten years</w:t>
      </w:r>
      <w:r w:rsidR="00F40279">
        <w:t>.</w:t>
      </w:r>
      <w:r w:rsidR="00465F00">
        <w:t xml:space="preserve"> </w:t>
      </w:r>
    </w:p>
    <w:p w14:paraId="422A4BBF" w14:textId="1CD740EC" w:rsidR="002B363A" w:rsidRDefault="00465F00" w:rsidP="00AD2BF6">
      <w:pPr>
        <w:pStyle w:val="Instruction"/>
      </w:pPr>
      <w:r>
        <w:t>Demonstrate that no activity is undertake</w:t>
      </w:r>
      <w:r w:rsidR="00D73DE3">
        <w:t>n</w:t>
      </w:r>
      <w:r>
        <w:t xml:space="preserve"> by the project that could prejudice the outcome of an unresolved dispute relevant to the project.</w:t>
      </w:r>
    </w:p>
    <w:p w14:paraId="6BA8B8E6" w14:textId="02D1D854" w:rsidR="002B363A" w:rsidRPr="002B363A" w:rsidRDefault="00465F00" w:rsidP="00AD2BF6">
      <w:pPr>
        <w:pStyle w:val="Instruction"/>
      </w:pPr>
      <w:r>
        <w:t xml:space="preserve">If applicable, describe measures needed </w:t>
      </w:r>
      <w:r w:rsidR="00D264DA">
        <w:t xml:space="preserve">and designed </w:t>
      </w:r>
      <w:r>
        <w:t>to resolve conflicts or disputes.</w:t>
      </w:r>
    </w:p>
    <w:p w14:paraId="4ABE2E35" w14:textId="77777777" w:rsidR="00732F96" w:rsidRDefault="00732F96" w:rsidP="00AD2BF6">
      <w:pPr>
        <w:pStyle w:val="Heading3"/>
        <w:rPr>
          <w:rFonts w:ascii="Calibri" w:hAnsi="Calibri" w:cs="Calibri"/>
        </w:rPr>
      </w:pPr>
      <w:r w:rsidRPr="00D8376D">
        <w:t>National and Local Laws</w:t>
      </w:r>
      <w:r>
        <w:rPr>
          <w:rFonts w:ascii="Calibri" w:hAnsi="Calibri" w:cs="Calibri"/>
        </w:rPr>
        <w:t xml:space="preserve"> </w:t>
      </w:r>
      <w:r w:rsidRPr="00D8376D">
        <w:rPr>
          <w:color w:val="D18316"/>
        </w:rPr>
        <w:t>(G5.6)</w:t>
      </w:r>
    </w:p>
    <w:p w14:paraId="6DE5D66D" w14:textId="7358578F" w:rsidR="002B363A" w:rsidRPr="00465F00" w:rsidRDefault="002B363A" w:rsidP="00AD2BF6">
      <w:pPr>
        <w:pStyle w:val="Instruction"/>
      </w:pPr>
      <w:r w:rsidRPr="002B363A">
        <w:t xml:space="preserve">Submit a list </w:t>
      </w:r>
      <w:r w:rsidR="00B769FF">
        <w:t>of all national and local laws</w:t>
      </w:r>
      <w:r w:rsidRPr="002B363A">
        <w:t xml:space="preserve"> and regulations in the host country that are relevant</w:t>
      </w:r>
      <w:r>
        <w:t xml:space="preserve"> </w:t>
      </w:r>
      <w:r w:rsidRPr="002B363A">
        <w:t>to the project activities. Provide assurance that the project is complying with these and, where</w:t>
      </w:r>
      <w:r>
        <w:t xml:space="preserve"> </w:t>
      </w:r>
      <w:r w:rsidRPr="002B363A">
        <w:t>relevant, demonstrate how compliance is achieved.</w:t>
      </w:r>
    </w:p>
    <w:p w14:paraId="6F6D39E2" w14:textId="73FD6DDC" w:rsidR="00732F96" w:rsidRDefault="00732F96" w:rsidP="00AD2BF6">
      <w:pPr>
        <w:pStyle w:val="Heading3"/>
        <w:rPr>
          <w:rFonts w:ascii="Calibri" w:hAnsi="Calibri" w:cs="Calibri"/>
        </w:rPr>
      </w:pPr>
      <w:r w:rsidRPr="00D8376D">
        <w:t>Approval</w:t>
      </w:r>
      <w:r w:rsidR="00C93880">
        <w:t>s</w:t>
      </w:r>
      <w:r>
        <w:rPr>
          <w:rFonts w:ascii="Calibri" w:hAnsi="Calibri" w:cs="Calibri"/>
        </w:rPr>
        <w:t xml:space="preserve"> </w:t>
      </w:r>
      <w:r w:rsidRPr="00D8376D">
        <w:rPr>
          <w:color w:val="D18316"/>
        </w:rPr>
        <w:t>(G5.7)</w:t>
      </w:r>
    </w:p>
    <w:p w14:paraId="7029C522" w14:textId="649AFEA6" w:rsidR="002B363A" w:rsidRPr="002B363A" w:rsidRDefault="002B363A" w:rsidP="00AD2BF6">
      <w:pPr>
        <w:pStyle w:val="Instruction"/>
      </w:pPr>
      <w:r w:rsidRPr="002B363A">
        <w:t>Document that the project has approval from appropriate authorities.</w:t>
      </w:r>
    </w:p>
    <w:p w14:paraId="132F9406" w14:textId="6D978337" w:rsidR="00732F96" w:rsidRDefault="00B64AC7" w:rsidP="00AD2BF6">
      <w:pPr>
        <w:pStyle w:val="Heading3"/>
        <w:rPr>
          <w:rFonts w:ascii="Calibri" w:hAnsi="Calibri" w:cs="Calibri"/>
        </w:rPr>
      </w:pPr>
      <w:r>
        <w:lastRenderedPageBreak/>
        <w:t>Right to Claim Benefits</w:t>
      </w:r>
      <w:r w:rsidR="00732F96">
        <w:rPr>
          <w:rFonts w:ascii="Calibri" w:hAnsi="Calibri" w:cs="Calibri"/>
        </w:rPr>
        <w:t xml:space="preserve"> </w:t>
      </w:r>
      <w:r w:rsidR="00732F96" w:rsidRPr="00D8376D">
        <w:rPr>
          <w:color w:val="D18316"/>
        </w:rPr>
        <w:t>(G5.8)</w:t>
      </w:r>
    </w:p>
    <w:p w14:paraId="00DAF146" w14:textId="67CD3D77" w:rsidR="002B363A" w:rsidRPr="002B363A" w:rsidRDefault="000A38CD" w:rsidP="00AD2BF6">
      <w:pPr>
        <w:pStyle w:val="Instruction"/>
      </w:pPr>
      <w:r>
        <w:t>Provide evidence of project ownership in accordance with CCB specifications on project ownership.</w:t>
      </w:r>
    </w:p>
    <w:p w14:paraId="5FEEB25C" w14:textId="7A7683FF" w:rsidR="00732F96" w:rsidRDefault="00B1121A" w:rsidP="00AD2BF6">
      <w:pPr>
        <w:pStyle w:val="Heading3"/>
        <w:rPr>
          <w:rFonts w:ascii="Calibri" w:hAnsi="Calibri" w:cs="Calibri"/>
        </w:rPr>
      </w:pPr>
      <w:r>
        <w:t>Other Programs</w:t>
      </w:r>
      <w:r w:rsidR="00732F96">
        <w:rPr>
          <w:rFonts w:ascii="Calibri" w:hAnsi="Calibri" w:cs="Calibri"/>
        </w:rPr>
        <w:t xml:space="preserve"> </w:t>
      </w:r>
      <w:r w:rsidR="00732F96" w:rsidRPr="00D8376D">
        <w:rPr>
          <w:color w:val="D18316"/>
        </w:rPr>
        <w:t>(G5.9)</w:t>
      </w:r>
    </w:p>
    <w:p w14:paraId="6D6BDD31" w14:textId="5C6C98EA" w:rsidR="000A38CD" w:rsidRPr="00495C38" w:rsidRDefault="000A38CD" w:rsidP="00AD2BF6">
      <w:pPr>
        <w:pStyle w:val="Instruction"/>
      </w:pPr>
      <w:r w:rsidRPr="00495C38">
        <w:t xml:space="preserve">Indicate whether the project </w:t>
      </w:r>
      <w:r w:rsidR="004C7CFF" w:rsidRPr="004C7CFF">
        <w:t xml:space="preserve">seeks to generate or has </w:t>
      </w:r>
      <w:r w:rsidRPr="00495C38">
        <w:t xml:space="preserve">received </w:t>
      </w:r>
      <w:r>
        <w:t>any</w:t>
      </w:r>
      <w:r w:rsidRPr="00495C38">
        <w:t xml:space="preserve"> form of environmental</w:t>
      </w:r>
      <w:r>
        <w:t xml:space="preserve"> or social</w:t>
      </w:r>
      <w:r w:rsidRPr="00495C38">
        <w:t xml:space="preserve"> credit, including </w:t>
      </w:r>
      <w:r>
        <w:t>any tradable climate (including</w:t>
      </w:r>
      <w:r w:rsidR="00F55434">
        <w:t>,</w:t>
      </w:r>
      <w:r>
        <w:t xml:space="preserve"> but not limited to</w:t>
      </w:r>
      <w:r w:rsidR="00F55434">
        <w:t>,</w:t>
      </w:r>
      <w:r>
        <w:t xml:space="preserve"> GHG-related), community or biodiversity unit</w:t>
      </w:r>
      <w:r w:rsidRPr="00495C38">
        <w:t xml:space="preserve">. Include all relevant information about the environmental </w:t>
      </w:r>
      <w:r>
        <w:t xml:space="preserve">or social </w:t>
      </w:r>
      <w:r w:rsidRPr="00495C38">
        <w:t>credit and the related program.</w:t>
      </w:r>
    </w:p>
    <w:p w14:paraId="5E118A00" w14:textId="00F601F6" w:rsidR="000A38CD" w:rsidRDefault="000A38CD" w:rsidP="00AD2BF6">
      <w:pPr>
        <w:pStyle w:val="Instruction"/>
      </w:pPr>
      <w:r w:rsidRPr="00495C38">
        <w:t xml:space="preserve">List all other programs under which the project is eligible to participate to create another form of environmental </w:t>
      </w:r>
      <w:r>
        <w:t xml:space="preserve">or social </w:t>
      </w:r>
      <w:r w:rsidRPr="00495C38">
        <w:t>credit.</w:t>
      </w:r>
    </w:p>
    <w:p w14:paraId="001F3A52" w14:textId="2FE09618" w:rsidR="000A38CD" w:rsidRPr="000A38CD" w:rsidRDefault="000A38CD" w:rsidP="00AD2BF6">
      <w:pPr>
        <w:pStyle w:val="Heading3"/>
        <w:rPr>
          <w:rFonts w:ascii="Calibri" w:hAnsi="Calibri" w:cs="Calibri"/>
        </w:rPr>
      </w:pPr>
      <w:r w:rsidRPr="00D8376D">
        <w:t>Double Counting</w:t>
      </w:r>
      <w:r>
        <w:rPr>
          <w:rFonts w:ascii="Calibri" w:hAnsi="Calibri" w:cs="Calibri"/>
        </w:rPr>
        <w:t xml:space="preserve"> </w:t>
      </w:r>
      <w:r w:rsidRPr="00D8376D">
        <w:rPr>
          <w:color w:val="D18316"/>
        </w:rPr>
        <w:t>(G5.9)</w:t>
      </w:r>
    </w:p>
    <w:p w14:paraId="21CC966F" w14:textId="17F9238F" w:rsidR="00471DD6" w:rsidRDefault="000A38CD" w:rsidP="00AD2BF6">
      <w:pPr>
        <w:pStyle w:val="Instruction"/>
      </w:pPr>
      <w:r>
        <w:t>S</w:t>
      </w:r>
      <w:r w:rsidR="002B363A" w:rsidRPr="002B363A">
        <w:t>pecify</w:t>
      </w:r>
      <w:r w:rsidR="002B363A">
        <w:t xml:space="preserve"> </w:t>
      </w:r>
      <w:r w:rsidR="002B363A" w:rsidRPr="002B363A">
        <w:t xml:space="preserve">how double counting is avoided, particularly for </w:t>
      </w:r>
      <w:r w:rsidR="00622C35">
        <w:t xml:space="preserve">credits sold as </w:t>
      </w:r>
      <w:r w:rsidR="002B363A" w:rsidRPr="002B363A">
        <w:t>offsets sold on the voluntary market and</w:t>
      </w:r>
      <w:r w:rsidR="002B363A">
        <w:t xml:space="preserve"> </w:t>
      </w:r>
      <w:r w:rsidR="002B363A" w:rsidRPr="002B363A">
        <w:t>generated in a country participating in a compliance mechanism.</w:t>
      </w:r>
    </w:p>
    <w:p w14:paraId="40B3F525" w14:textId="77808360" w:rsidR="00471DD6" w:rsidRDefault="00471DD6" w:rsidP="00AD2BF6">
      <w:pPr>
        <w:pStyle w:val="Heading1"/>
      </w:pPr>
      <w:bookmarkStart w:id="70" w:name="_Toc485107639"/>
      <w:r>
        <w:t>C</w:t>
      </w:r>
      <w:r w:rsidR="00FA7378">
        <w:t>limate</w:t>
      </w:r>
      <w:bookmarkEnd w:id="70"/>
    </w:p>
    <w:p w14:paraId="00C6F0D7" w14:textId="5479A698" w:rsidR="00471DD6" w:rsidRPr="007460F2" w:rsidRDefault="00471DD6" w:rsidP="00AD2BF6">
      <w:pPr>
        <w:pStyle w:val="Heading2"/>
      </w:pPr>
      <w:bookmarkStart w:id="71" w:name="_Toc485107640"/>
      <w:r w:rsidRPr="0090355F">
        <w:rPr>
          <w:rStyle w:val="Heading2Char"/>
          <w:b/>
        </w:rPr>
        <w:t>Without-Project Climate Scenario</w:t>
      </w:r>
      <w:bookmarkEnd w:id="71"/>
      <w:r w:rsidR="002D56C7">
        <w:rPr>
          <w:rStyle w:val="Heading2Char"/>
        </w:rPr>
        <w:t xml:space="preserve"> </w:t>
      </w:r>
    </w:p>
    <w:p w14:paraId="40951695" w14:textId="1AB6459C" w:rsidR="00732F96" w:rsidRPr="00D8376D" w:rsidRDefault="00E763F3" w:rsidP="00AD2BF6">
      <w:pPr>
        <w:pStyle w:val="Heading3"/>
      </w:pPr>
      <w:bookmarkStart w:id="72" w:name="_Toc456778281"/>
      <w:bookmarkStart w:id="73" w:name="_Toc456778444"/>
      <w:bookmarkEnd w:id="72"/>
      <w:bookmarkEnd w:id="73"/>
      <w:r>
        <w:t xml:space="preserve">Without-Project </w:t>
      </w:r>
      <w:r w:rsidR="00732F96" w:rsidRPr="00D8376D">
        <w:t xml:space="preserve">Estimated Greenhouse Gas Emissions </w:t>
      </w:r>
      <w:r w:rsidR="00732F96" w:rsidRPr="00D8376D">
        <w:rPr>
          <w:color w:val="D18316"/>
        </w:rPr>
        <w:t>(CL1.1)</w:t>
      </w:r>
    </w:p>
    <w:p w14:paraId="5E89F2F5" w14:textId="1BB244B5" w:rsidR="00752227" w:rsidRPr="00F37804" w:rsidRDefault="00471DD6" w:rsidP="00AD2BF6">
      <w:pPr>
        <w:pStyle w:val="Instruction"/>
      </w:pPr>
      <w:r w:rsidRPr="00471DD6">
        <w:t xml:space="preserve">Estimate the </w:t>
      </w:r>
      <w:r w:rsidR="00F32311">
        <w:t xml:space="preserve">total GHG emissions </w:t>
      </w:r>
      <w:r w:rsidR="00CA1714">
        <w:t xml:space="preserve">for the GHG accounting period </w:t>
      </w:r>
      <w:r w:rsidR="00F32311">
        <w:t>inside the p</w:t>
      </w:r>
      <w:r w:rsidRPr="00471DD6">
        <w:t xml:space="preserve">roject </w:t>
      </w:r>
      <w:r w:rsidR="00F32311">
        <w:t>a</w:t>
      </w:r>
      <w:r w:rsidRPr="00471DD6">
        <w:t>rea under the without-project land use</w:t>
      </w:r>
      <w:r>
        <w:t xml:space="preserve"> </w:t>
      </w:r>
      <w:r w:rsidRPr="00471DD6">
        <w:t>scena</w:t>
      </w:r>
      <w:r w:rsidR="00F32311">
        <w:t>rio</w:t>
      </w:r>
      <w:r w:rsidRPr="00471DD6">
        <w:t>.</w:t>
      </w:r>
      <w:r w:rsidR="00F37804">
        <w:t xml:space="preserve"> </w:t>
      </w:r>
      <w:r w:rsidR="00F37804" w:rsidRPr="00F37804">
        <w:t xml:space="preserve">The analysis must include carbon pools </w:t>
      </w:r>
      <w:r w:rsidR="00F37804">
        <w:t xml:space="preserve">expected to increase </w:t>
      </w:r>
      <w:r w:rsidR="00F37804" w:rsidRPr="00F37804">
        <w:t>significantly under the without-project scenario</w:t>
      </w:r>
      <w:r w:rsidR="00F37804">
        <w:t>.</w:t>
      </w:r>
      <w:r w:rsidR="00D43ABB">
        <w:t xml:space="preserve"> Explain </w:t>
      </w:r>
      <w:r w:rsidR="00D43ABB" w:rsidRPr="000C0CA9">
        <w:t>and justify key assumptions, rationale and methodological choices. Provide all relevant references.</w:t>
      </w:r>
    </w:p>
    <w:p w14:paraId="788476C2" w14:textId="49EF1A86" w:rsidR="00DE77A7" w:rsidRPr="00F37804" w:rsidRDefault="00752227" w:rsidP="00AD2BF6">
      <w:pPr>
        <w:pStyle w:val="Heading2"/>
      </w:pPr>
      <w:bookmarkStart w:id="74" w:name="_Toc485107641"/>
      <w:r w:rsidRPr="00752227">
        <w:t>Net Positive Climate Impacts</w:t>
      </w:r>
      <w:bookmarkEnd w:id="74"/>
      <w:r w:rsidR="002D56C7">
        <w:t xml:space="preserve"> </w:t>
      </w:r>
    </w:p>
    <w:p w14:paraId="2E17C84A" w14:textId="2C509702" w:rsidR="00732F96" w:rsidRPr="00D8376D" w:rsidRDefault="00E763F3" w:rsidP="00AD2BF6">
      <w:pPr>
        <w:pStyle w:val="Heading3"/>
      </w:pPr>
      <w:r w:rsidRPr="006E59A1">
        <w:rPr>
          <w:rStyle w:val="Heading3Char"/>
          <w:b/>
        </w:rPr>
        <w:t xml:space="preserve">With-Project </w:t>
      </w:r>
      <w:r w:rsidR="00732F96" w:rsidRPr="006E59A1">
        <w:rPr>
          <w:rStyle w:val="Heading3Char"/>
          <w:b/>
        </w:rPr>
        <w:t>Estimated Greenhouse Gas Emissions</w:t>
      </w:r>
      <w:r w:rsidR="00732F96" w:rsidRPr="006E59A1">
        <w:t xml:space="preserve"> </w:t>
      </w:r>
      <w:r w:rsidR="00732F96" w:rsidRPr="00D8376D">
        <w:rPr>
          <w:color w:val="D18316"/>
        </w:rPr>
        <w:t>(CL2.1)</w:t>
      </w:r>
      <w:r w:rsidR="00910532">
        <w:rPr>
          <w:color w:val="D18316"/>
        </w:rPr>
        <w:t xml:space="preserve"> </w:t>
      </w:r>
    </w:p>
    <w:p w14:paraId="2A93B37B" w14:textId="1C8CA517" w:rsidR="007833A8" w:rsidRPr="00F37804" w:rsidRDefault="00752227" w:rsidP="00AD2BF6">
      <w:pPr>
        <w:pStyle w:val="Instruction"/>
      </w:pPr>
      <w:r w:rsidRPr="00752227">
        <w:t>Estimate the total GHG emissions expected from land use activities inside the project area under the with-proj</w:t>
      </w:r>
      <w:r w:rsidR="00F32311">
        <w:t>ect land use scenario using an approved or d</w:t>
      </w:r>
      <w:r w:rsidRPr="00752227">
        <w:t xml:space="preserve">efensible methodological approach. </w:t>
      </w:r>
      <w:r w:rsidR="00F37804" w:rsidRPr="00F37804">
        <w:t>Th</w:t>
      </w:r>
      <w:r w:rsidR="00CA1714">
        <w:t>i</w:t>
      </w:r>
      <w:r w:rsidR="00F37804" w:rsidRPr="00F37804">
        <w:t>s estimate must include non</w:t>
      </w:r>
      <w:r w:rsidR="00CA1714">
        <w:t>-</w:t>
      </w:r>
      <w:r w:rsidR="00F37804" w:rsidRPr="00F37804">
        <w:t>CO</w:t>
      </w:r>
      <w:r w:rsidR="00F37804" w:rsidRPr="00F37804">
        <w:rPr>
          <w:vertAlign w:val="subscript"/>
        </w:rPr>
        <w:t>2</w:t>
      </w:r>
      <w:r w:rsidR="00F37804" w:rsidRPr="00F37804">
        <w:t xml:space="preserve"> </w:t>
      </w:r>
      <w:r w:rsidR="00F37804">
        <w:t xml:space="preserve">emissions </w:t>
      </w:r>
      <w:r w:rsidR="00F37804" w:rsidRPr="00F37804">
        <w:t>and GHG</w:t>
      </w:r>
      <w:r w:rsidR="00F37804">
        <w:t xml:space="preserve"> emissions from sources</w:t>
      </w:r>
      <w:r w:rsidR="00DE1903">
        <w:t xml:space="preserve"> that</w:t>
      </w:r>
      <w:r w:rsidR="00F37804">
        <w:t xml:space="preserve"> </w:t>
      </w:r>
      <w:r w:rsidR="00F37804" w:rsidRPr="00F37804">
        <w:t>are cumulatively likely to account for more</w:t>
      </w:r>
      <w:r w:rsidR="00F37804">
        <w:t xml:space="preserve"> </w:t>
      </w:r>
      <w:r w:rsidR="00F37804" w:rsidRPr="00F37804">
        <w:t xml:space="preserve">than 20% of the </w:t>
      </w:r>
      <w:proofErr w:type="gramStart"/>
      <w:r w:rsidR="00F37804" w:rsidRPr="00F37804">
        <w:t>project’s</w:t>
      </w:r>
      <w:proofErr w:type="gramEnd"/>
      <w:r w:rsidR="00F37804" w:rsidRPr="00F37804">
        <w:t xml:space="preserve"> expected total GHG emissions in the with-project scenario</w:t>
      </w:r>
      <w:r w:rsidR="00F37804">
        <w:t>.</w:t>
      </w:r>
    </w:p>
    <w:p w14:paraId="7824FEFF" w14:textId="77777777" w:rsidR="00732F96" w:rsidRDefault="00732F96" w:rsidP="00AD2BF6">
      <w:pPr>
        <w:pStyle w:val="Heading3"/>
        <w:rPr>
          <w:rFonts w:ascii="Calibri" w:hAnsi="Calibri" w:cs="Calibri"/>
        </w:rPr>
      </w:pPr>
      <w:r w:rsidRPr="00A94F9B">
        <w:t>Net Impact</w:t>
      </w:r>
      <w:r>
        <w:rPr>
          <w:rFonts w:ascii="Calibri" w:hAnsi="Calibri" w:cs="Calibri"/>
        </w:rPr>
        <w:t xml:space="preserve"> </w:t>
      </w:r>
      <w:r w:rsidRPr="00D8376D">
        <w:rPr>
          <w:color w:val="D18316"/>
        </w:rPr>
        <w:t>(CL2.2)</w:t>
      </w:r>
    </w:p>
    <w:p w14:paraId="1D8C590A" w14:textId="282633D1" w:rsidR="007833A8" w:rsidRPr="007833A8" w:rsidRDefault="007833A8" w:rsidP="00AD2BF6">
      <w:pPr>
        <w:pStyle w:val="Instruction"/>
      </w:pPr>
      <w:r w:rsidRPr="007833A8">
        <w:t xml:space="preserve">Demonstrate that the </w:t>
      </w:r>
      <w:r w:rsidR="00FB3452">
        <w:t>anticipated</w:t>
      </w:r>
      <w:r w:rsidR="00155E65">
        <w:t xml:space="preserve"> </w:t>
      </w:r>
      <w:r w:rsidRPr="007833A8">
        <w:t>net climate impact of the project is</w:t>
      </w:r>
      <w:r w:rsidR="00155E65">
        <w:t xml:space="preserve"> predicted to be</w:t>
      </w:r>
      <w:r w:rsidRPr="007833A8">
        <w:t xml:space="preserve"> positive. </w:t>
      </w:r>
    </w:p>
    <w:p w14:paraId="44789769" w14:textId="3CFB41BF" w:rsidR="00DE77A7" w:rsidRPr="00D8376D" w:rsidRDefault="00FA7378" w:rsidP="00AD2BF6">
      <w:pPr>
        <w:pStyle w:val="Heading2"/>
        <w:rPr>
          <w:rFonts w:ascii="Calibri" w:hAnsi="Calibri"/>
          <w:sz w:val="24"/>
        </w:rPr>
      </w:pPr>
      <w:bookmarkStart w:id="75" w:name="_Offsite_Climate_Impacts"/>
      <w:bookmarkStart w:id="76" w:name="_Toc485107642"/>
      <w:bookmarkEnd w:id="75"/>
      <w:r>
        <w:lastRenderedPageBreak/>
        <w:t>Offsite Climate Impacts (</w:t>
      </w:r>
      <w:r w:rsidR="007833A8" w:rsidRPr="00C3559A">
        <w:t>Leakage)</w:t>
      </w:r>
      <w:bookmarkEnd w:id="76"/>
      <w:r w:rsidR="002D56C7">
        <w:t xml:space="preserve"> </w:t>
      </w:r>
    </w:p>
    <w:p w14:paraId="1DCF96AE" w14:textId="77777777" w:rsidR="008936FD" w:rsidRDefault="008936FD" w:rsidP="00AD2BF6">
      <w:pPr>
        <w:pStyle w:val="Heading3"/>
        <w:rPr>
          <w:rFonts w:ascii="Calibri" w:hAnsi="Calibri" w:cs="Calibri"/>
        </w:rPr>
      </w:pPr>
      <w:r w:rsidRPr="008936FD">
        <w:t>Types of Expected</w:t>
      </w:r>
      <w:r>
        <w:rPr>
          <w:rFonts w:ascii="Calibri" w:hAnsi="Calibri" w:cs="Calibri"/>
        </w:rPr>
        <w:t xml:space="preserve"> </w:t>
      </w:r>
      <w:r w:rsidRPr="00D8376D">
        <w:t xml:space="preserve">Leakage </w:t>
      </w:r>
      <w:r w:rsidRPr="00D8376D">
        <w:rPr>
          <w:color w:val="D18316"/>
        </w:rPr>
        <w:t>(CL3.1)</w:t>
      </w:r>
    </w:p>
    <w:p w14:paraId="2F509BCE" w14:textId="77777777" w:rsidR="00DE1903" w:rsidRDefault="00902AC7" w:rsidP="00AD2BF6">
      <w:pPr>
        <w:pStyle w:val="Instruction"/>
      </w:pPr>
      <w:r>
        <w:t>Determine the types of l</w:t>
      </w:r>
      <w:r w:rsidR="007833A8">
        <w:t>eakage</w:t>
      </w:r>
      <w:r w:rsidR="007833A8" w:rsidRPr="007833A8">
        <w:t xml:space="preserve"> that are expected</w:t>
      </w:r>
      <w:r w:rsidR="00DE1903">
        <w:t>.</w:t>
      </w:r>
      <w:r w:rsidR="007833A8" w:rsidRPr="007833A8">
        <w:t xml:space="preserve"> </w:t>
      </w:r>
      <w:r w:rsidR="00DE1903" w:rsidRPr="007833A8">
        <w:t>Where rele</w:t>
      </w:r>
      <w:r w:rsidR="00DE1903">
        <w:t>vant, define and justify where l</w:t>
      </w:r>
      <w:r w:rsidR="00DE1903" w:rsidRPr="007833A8">
        <w:t>eakage is most likely to take place</w:t>
      </w:r>
      <w:r w:rsidR="00DE1903">
        <w:t>.</w:t>
      </w:r>
    </w:p>
    <w:p w14:paraId="441A14A4" w14:textId="09E39E7C" w:rsidR="00DE1903" w:rsidRDefault="00DE1903" w:rsidP="00AD2BF6">
      <w:pPr>
        <w:pStyle w:val="Heading3"/>
      </w:pPr>
      <w:r>
        <w:t xml:space="preserve">Quantity of </w:t>
      </w:r>
      <w:r w:rsidR="00E763F3">
        <w:t>E</w:t>
      </w:r>
      <w:r>
        <w:t xml:space="preserve">xpected </w:t>
      </w:r>
      <w:r w:rsidR="00E763F3">
        <w:t>L</w:t>
      </w:r>
      <w:r>
        <w:t>eakage</w:t>
      </w:r>
      <w:r w:rsidR="00155E65">
        <w:t xml:space="preserve"> </w:t>
      </w:r>
      <w:r w:rsidRPr="00D8376D">
        <w:rPr>
          <w:color w:val="D18316"/>
        </w:rPr>
        <w:t>(CL3.1</w:t>
      </w:r>
      <w:r w:rsidR="00863BC5">
        <w:rPr>
          <w:color w:val="D18316"/>
        </w:rPr>
        <w:t>, 3.3</w:t>
      </w:r>
      <w:r w:rsidRPr="00D8376D">
        <w:rPr>
          <w:color w:val="D18316"/>
        </w:rPr>
        <w:t>)</w:t>
      </w:r>
    </w:p>
    <w:p w14:paraId="3599075A" w14:textId="5E43EFD0" w:rsidR="00863BC5" w:rsidRDefault="00DE1903" w:rsidP="00AD2BF6">
      <w:pPr>
        <w:pStyle w:val="Instruction"/>
      </w:pPr>
      <w:r>
        <w:t>E</w:t>
      </w:r>
      <w:r w:rsidR="007833A8" w:rsidRPr="007833A8">
        <w:t>stimate offsite increases in GHG</w:t>
      </w:r>
      <w:r w:rsidR="007833A8">
        <w:t xml:space="preserve"> </w:t>
      </w:r>
      <w:r w:rsidR="007833A8" w:rsidRPr="007833A8">
        <w:t>emissions due to project a</w:t>
      </w:r>
      <w:r w:rsidR="00902AC7">
        <w:t>ctivities using an approved or d</w:t>
      </w:r>
      <w:r w:rsidR="007833A8" w:rsidRPr="007833A8">
        <w:t>efensible methodological approach.</w:t>
      </w:r>
      <w:r w:rsidR="007833A8">
        <w:t xml:space="preserve"> </w:t>
      </w:r>
      <w:r w:rsidR="00863BC5" w:rsidRPr="00863BC5">
        <w:t xml:space="preserve"> </w:t>
      </w:r>
    </w:p>
    <w:p w14:paraId="61557195" w14:textId="61E43064" w:rsidR="007833A8" w:rsidRDefault="00863BC5" w:rsidP="00AD2BF6">
      <w:pPr>
        <w:pStyle w:val="Instruction"/>
      </w:pPr>
      <w:r>
        <w:t>Include emissions from n</w:t>
      </w:r>
      <w:r w:rsidRPr="00C3559A">
        <w:t>on-CO</w:t>
      </w:r>
      <w:r w:rsidRPr="00D8376D">
        <w:rPr>
          <w:vertAlign w:val="subscript"/>
        </w:rPr>
        <w:t>2</w:t>
      </w:r>
      <w:r w:rsidRPr="00C3559A">
        <w:t xml:space="preserve"> </w:t>
      </w:r>
      <w:r w:rsidR="00E57C3B">
        <w:t xml:space="preserve">sources </w:t>
      </w:r>
      <w:r w:rsidRPr="00C3559A">
        <w:t>if they are likely to</w:t>
      </w:r>
      <w:r>
        <w:t xml:space="preserve"> cumulatively</w:t>
      </w:r>
      <w:r w:rsidRPr="00C3559A">
        <w:t xml:space="preserve"> account for more than 20% of the total</w:t>
      </w:r>
      <w:r>
        <w:t xml:space="preserve"> l</w:t>
      </w:r>
      <w:r w:rsidRPr="00C3559A">
        <w:t>eakage emissions</w:t>
      </w:r>
      <w:r>
        <w:t xml:space="preserve">. </w:t>
      </w:r>
    </w:p>
    <w:p w14:paraId="520D6F8D" w14:textId="77777777" w:rsidR="008936FD" w:rsidRDefault="008936FD" w:rsidP="00AD2BF6">
      <w:pPr>
        <w:pStyle w:val="Heading3"/>
        <w:rPr>
          <w:rFonts w:ascii="Calibri" w:hAnsi="Calibri" w:cs="Calibri"/>
        </w:rPr>
      </w:pPr>
      <w:r w:rsidRPr="00A94F9B">
        <w:t>Leakage Mitigation</w:t>
      </w:r>
      <w:r>
        <w:rPr>
          <w:rFonts w:ascii="Calibri" w:hAnsi="Calibri" w:cs="Calibri"/>
        </w:rPr>
        <w:t xml:space="preserve"> </w:t>
      </w:r>
      <w:r w:rsidRPr="00D8376D">
        <w:rPr>
          <w:color w:val="D18316"/>
        </w:rPr>
        <w:t>(CL3.2)</w:t>
      </w:r>
    </w:p>
    <w:p w14:paraId="42E8C10E" w14:textId="7D25B975" w:rsidR="00C3559A" w:rsidRPr="00C3559A" w:rsidRDefault="00C3559A" w:rsidP="00AD2BF6">
      <w:pPr>
        <w:pStyle w:val="Instruction"/>
      </w:pPr>
      <w:r w:rsidRPr="00C3559A">
        <w:t xml:space="preserve">Describe </w:t>
      </w:r>
      <w:r w:rsidR="00902AC7">
        <w:t xml:space="preserve">the measures </w:t>
      </w:r>
      <w:r w:rsidR="00713639">
        <w:t>needed</w:t>
      </w:r>
      <w:r w:rsidR="00902AC7">
        <w:t xml:space="preserve"> </w:t>
      </w:r>
      <w:r w:rsidR="00D264DA">
        <w:t xml:space="preserve">and designed </w:t>
      </w:r>
      <w:r w:rsidR="00902AC7">
        <w:t>to mitigate l</w:t>
      </w:r>
      <w:r w:rsidRPr="00C3559A">
        <w:t>eakage.</w:t>
      </w:r>
    </w:p>
    <w:p w14:paraId="7A6C5E6F" w14:textId="48FC98FA" w:rsidR="00C3559A" w:rsidRPr="00A70AC9" w:rsidRDefault="00C3559A" w:rsidP="00AD2BF6">
      <w:pPr>
        <w:pStyle w:val="Heading2"/>
      </w:pPr>
      <w:bookmarkStart w:id="77" w:name="_Climate_Impact_Monitoring"/>
      <w:bookmarkStart w:id="78" w:name="_Toc485107643"/>
      <w:bookmarkEnd w:id="77"/>
      <w:r w:rsidRPr="00971AEA">
        <w:t>Climate Impact Monitoring</w:t>
      </w:r>
      <w:bookmarkEnd w:id="78"/>
      <w:r w:rsidR="002D56C7">
        <w:t xml:space="preserve"> </w:t>
      </w:r>
    </w:p>
    <w:p w14:paraId="3B97861E" w14:textId="650036FD" w:rsidR="008936FD" w:rsidRDefault="00E763F3" w:rsidP="00AD2BF6">
      <w:pPr>
        <w:pStyle w:val="Heading3"/>
        <w:rPr>
          <w:rFonts w:ascii="Calibri" w:hAnsi="Calibri" w:cs="Calibri"/>
        </w:rPr>
      </w:pPr>
      <w:r w:rsidRPr="00A94F9B">
        <w:t xml:space="preserve">Climate </w:t>
      </w:r>
      <w:r w:rsidR="008936FD" w:rsidRPr="00A94F9B">
        <w:t>Monitoring Plan</w:t>
      </w:r>
      <w:r w:rsidR="008936FD">
        <w:rPr>
          <w:rFonts w:ascii="Calibri" w:hAnsi="Calibri" w:cs="Calibri"/>
        </w:rPr>
        <w:t xml:space="preserve"> </w:t>
      </w:r>
      <w:r w:rsidR="008936FD" w:rsidRPr="00D8376D">
        <w:rPr>
          <w:color w:val="D18316"/>
        </w:rPr>
        <w:t>(CL4.1)</w:t>
      </w:r>
    </w:p>
    <w:p w14:paraId="1B560CD9" w14:textId="52CDD128" w:rsidR="00971AEA" w:rsidRPr="00A70AC9" w:rsidRDefault="0060105B" w:rsidP="00AD2BF6">
      <w:pPr>
        <w:pStyle w:val="Instruction"/>
      </w:pPr>
      <w:r>
        <w:t>Present the</w:t>
      </w:r>
      <w:r w:rsidR="00C3559A" w:rsidRPr="00971AEA">
        <w:t xml:space="preserve"> plan for monitoring changes in </w:t>
      </w:r>
      <w:r w:rsidR="00863BC5">
        <w:t>any</w:t>
      </w:r>
      <w:r w:rsidR="00863BC5" w:rsidRPr="00971AEA">
        <w:t xml:space="preserve"> </w:t>
      </w:r>
      <w:r w:rsidR="00C3559A" w:rsidRPr="00971AEA">
        <w:t>carbon pool</w:t>
      </w:r>
      <w:r w:rsidR="00007A4C">
        <w:t>,</w:t>
      </w:r>
      <w:r w:rsidR="00C3559A" w:rsidRPr="00971AEA">
        <w:t xml:space="preserve"> </w:t>
      </w:r>
      <w:r w:rsidR="009560DD">
        <w:t xml:space="preserve">any </w:t>
      </w:r>
      <w:r w:rsidR="00C3559A" w:rsidRPr="00971AEA">
        <w:t>non-CO</w:t>
      </w:r>
      <w:r w:rsidR="00C3559A" w:rsidRPr="00007A4C">
        <w:rPr>
          <w:vertAlign w:val="subscript"/>
        </w:rPr>
        <w:t>2</w:t>
      </w:r>
      <w:r w:rsidR="00C3559A" w:rsidRPr="00971AEA">
        <w:t xml:space="preserve"> GHGs</w:t>
      </w:r>
      <w:r w:rsidR="00863BC5">
        <w:t xml:space="preserve">, </w:t>
      </w:r>
      <w:r w:rsidR="008443F5">
        <w:t>and any</w:t>
      </w:r>
      <w:r w:rsidR="00C3559A" w:rsidRPr="00971AEA">
        <w:t xml:space="preserve"> emissions sources</w:t>
      </w:r>
      <w:r w:rsidR="00863BC5">
        <w:t xml:space="preserve"> expected to cumulatively contribute more than 20% of total GHG emissions,</w:t>
      </w:r>
      <w:r w:rsidR="00C3559A" w:rsidRPr="00971AEA">
        <w:t xml:space="preserve"> and leakage using an </w:t>
      </w:r>
      <w:r w:rsidR="00863BC5">
        <w:t>a</w:t>
      </w:r>
      <w:r w:rsidR="00C3559A" w:rsidRPr="00971AEA">
        <w:t xml:space="preserve">pproved or </w:t>
      </w:r>
      <w:r w:rsidR="00863BC5">
        <w:t>d</w:t>
      </w:r>
      <w:r w:rsidR="00C3559A" w:rsidRPr="00971AEA">
        <w:t>efensible methodological approach</w:t>
      </w:r>
      <w:r w:rsidR="00863BC5">
        <w:t>. Identify frequency of monitoring for each</w:t>
      </w:r>
      <w:r w:rsidR="00C3559A" w:rsidRPr="00971AEA">
        <w:t xml:space="preserve"> defined parameter. </w:t>
      </w:r>
    </w:p>
    <w:p w14:paraId="36A459C3" w14:textId="0D450F85" w:rsidR="00DF5D54" w:rsidRDefault="00DF5D54" w:rsidP="00AD2BF6">
      <w:pPr>
        <w:pStyle w:val="Heading3"/>
        <w:rPr>
          <w:rFonts w:ascii="Calibri" w:hAnsi="Calibri" w:cs="Calibri"/>
        </w:rPr>
      </w:pPr>
      <w:r w:rsidRPr="00A94F9B">
        <w:t>Dissemination</w:t>
      </w:r>
      <w:r w:rsidR="00863BC5" w:rsidRPr="00A94F9B">
        <w:t xml:space="preserve"> of Monitoring Plan and Results</w:t>
      </w:r>
      <w:r>
        <w:rPr>
          <w:rFonts w:ascii="Calibri" w:hAnsi="Calibri" w:cs="Calibri"/>
        </w:rPr>
        <w:t xml:space="preserve"> </w:t>
      </w:r>
      <w:r w:rsidRPr="00D8376D">
        <w:rPr>
          <w:color w:val="D18316"/>
        </w:rPr>
        <w:t>(CL4.2)</w:t>
      </w:r>
    </w:p>
    <w:p w14:paraId="6E152B7B" w14:textId="00A40C33" w:rsidR="00971AEA" w:rsidRPr="00A70AC9" w:rsidRDefault="00971AEA" w:rsidP="00AD2BF6">
      <w:pPr>
        <w:pStyle w:val="Instruction"/>
      </w:pPr>
      <w:r>
        <w:t>De</w:t>
      </w:r>
      <w:r w:rsidR="00250018">
        <w:t>scribe</w:t>
      </w:r>
      <w:r>
        <w:t xml:space="preserve"> how the monitoring plan, and any results of monitoring undertaken in accordan</w:t>
      </w:r>
      <w:r w:rsidR="0060105B">
        <w:t>ce with the monitoring plan, will be</w:t>
      </w:r>
      <w:r>
        <w:t xml:space="preserve"> disseminated</w:t>
      </w:r>
      <w:r w:rsidR="009560DD">
        <w:t xml:space="preserve"> and made</w:t>
      </w:r>
      <w:r>
        <w:t xml:space="preserve"> publicly </w:t>
      </w:r>
      <w:r w:rsidR="009560DD">
        <w:t xml:space="preserve">available </w:t>
      </w:r>
      <w:r>
        <w:t>on the internet</w:t>
      </w:r>
      <w:r w:rsidR="00555D96">
        <w:t xml:space="preserve">. Describe the means by which summaries (at </w:t>
      </w:r>
      <w:r w:rsidR="00440EC5">
        <w:t>minimum</w:t>
      </w:r>
      <w:r w:rsidR="00555D96">
        <w:t>) of the monitoring plan and results</w:t>
      </w:r>
      <w:r>
        <w:t xml:space="preserve"> will be communicated to the </w:t>
      </w:r>
      <w:r w:rsidR="0082502D">
        <w:t>c</w:t>
      </w:r>
      <w:r>
        <w:t xml:space="preserve">ommunities and </w:t>
      </w:r>
      <w:r w:rsidR="0082502D">
        <w:t>o</w:t>
      </w:r>
      <w:r>
        <w:t xml:space="preserve">ther </w:t>
      </w:r>
      <w:r w:rsidR="0082502D">
        <w:t>s</w:t>
      </w:r>
      <w:r>
        <w:t>takeho</w:t>
      </w:r>
      <w:r w:rsidR="00A70AC9">
        <w:t>lders.</w:t>
      </w:r>
    </w:p>
    <w:p w14:paraId="283145CF" w14:textId="0A0FCB7B" w:rsidR="00DE77A7" w:rsidRDefault="00971AEA" w:rsidP="00AD2BF6">
      <w:pPr>
        <w:pStyle w:val="Heading2"/>
      </w:pPr>
      <w:bookmarkStart w:id="79" w:name="_Toc485107644"/>
      <w:r w:rsidRPr="00DE77A7">
        <w:t>Optional Criterion</w:t>
      </w:r>
      <w:r w:rsidR="00DE77A7">
        <w:t>: Climate Change Adaptation Benefits</w:t>
      </w:r>
      <w:bookmarkEnd w:id="79"/>
      <w:r w:rsidR="002D56C7">
        <w:t xml:space="preserve"> </w:t>
      </w:r>
    </w:p>
    <w:p w14:paraId="7FF79AAC" w14:textId="786AEB30" w:rsidR="00C513FD" w:rsidRPr="00C513FD" w:rsidRDefault="0022291B" w:rsidP="00AD2BF6">
      <w:pPr>
        <w:pStyle w:val="Instruction"/>
      </w:pPr>
      <w:r>
        <w:t>C</w:t>
      </w:r>
      <w:r w:rsidR="00C513FD">
        <w:t>omplete this section (3.5) if the project seeks to be validated to the Gold Level for climate change adaptation benefits.</w:t>
      </w:r>
      <w:r w:rsidR="000D3A4B">
        <w:t xml:space="preserve"> If not applicable, state so and leave this section blank.</w:t>
      </w:r>
    </w:p>
    <w:p w14:paraId="441C8E7D" w14:textId="77777777" w:rsidR="00DF5D54" w:rsidRDefault="00DF5D54" w:rsidP="00AD2BF6">
      <w:pPr>
        <w:pStyle w:val="Heading3"/>
        <w:rPr>
          <w:rFonts w:ascii="Calibri" w:hAnsi="Calibri" w:cs="Calibri"/>
        </w:rPr>
      </w:pPr>
      <w:r w:rsidRPr="00A94F9B">
        <w:t>Regional Climate Change Scenarios</w:t>
      </w:r>
      <w:r>
        <w:rPr>
          <w:rFonts w:ascii="Calibri" w:hAnsi="Calibri" w:cs="Calibri"/>
        </w:rPr>
        <w:t xml:space="preserve"> </w:t>
      </w:r>
      <w:r w:rsidRPr="00D8376D">
        <w:rPr>
          <w:color w:val="D18316"/>
        </w:rPr>
        <w:t>(GL1.1)</w:t>
      </w:r>
    </w:p>
    <w:p w14:paraId="65C70C2B" w14:textId="11332F2A" w:rsidR="00DE77A7" w:rsidRDefault="00DE77A7" w:rsidP="00AD2BF6">
      <w:pPr>
        <w:pStyle w:val="Instruction"/>
      </w:pPr>
      <w:r w:rsidRPr="00DE77A7">
        <w:t>Identify likely regional or sub-national climate change and climate variability scenarios and impacts and identify potential changes in the local land use scenario due to these climate change scenarios in the absence of the project.</w:t>
      </w:r>
    </w:p>
    <w:p w14:paraId="268A6C73" w14:textId="77777777" w:rsidR="00DF5D54" w:rsidRDefault="00DF5D54" w:rsidP="00AD2BF6">
      <w:pPr>
        <w:pStyle w:val="Heading3"/>
        <w:rPr>
          <w:rFonts w:ascii="Calibri" w:hAnsi="Calibri" w:cs="Calibri"/>
        </w:rPr>
      </w:pPr>
      <w:r w:rsidRPr="00A94F9B">
        <w:lastRenderedPageBreak/>
        <w:t>Climate Change Impacts</w:t>
      </w:r>
      <w:r>
        <w:rPr>
          <w:rFonts w:ascii="Calibri" w:hAnsi="Calibri" w:cs="Calibri"/>
        </w:rPr>
        <w:t xml:space="preserve"> </w:t>
      </w:r>
      <w:r w:rsidRPr="00D8376D">
        <w:rPr>
          <w:color w:val="D18316"/>
        </w:rPr>
        <w:t>(GL1.2)</w:t>
      </w:r>
    </w:p>
    <w:p w14:paraId="2490DD04" w14:textId="73A507EA" w:rsidR="00555D96" w:rsidRDefault="00DE77A7" w:rsidP="00AD2BF6">
      <w:pPr>
        <w:pStyle w:val="Instruction"/>
      </w:pPr>
      <w:r w:rsidRPr="00DE77A7">
        <w:t>D</w:t>
      </w:r>
      <w:r w:rsidR="00250018">
        <w:t>escribe how</w:t>
      </w:r>
      <w:r w:rsidRPr="00DE77A7">
        <w:t xml:space="preserve"> current or anticipated climate changes are having or are likely to have an</w:t>
      </w:r>
      <w:r>
        <w:t xml:space="preserve"> </w:t>
      </w:r>
      <w:r w:rsidRPr="00DE77A7">
        <w:t>impact on</w:t>
      </w:r>
      <w:r w:rsidR="00555D96">
        <w:t xml:space="preserve"> the following in the project zone and surrounding regions: </w:t>
      </w:r>
    </w:p>
    <w:p w14:paraId="003BA5F0" w14:textId="1043EF8D" w:rsidR="00555D96" w:rsidRDefault="00555D96" w:rsidP="00AD2BF6">
      <w:pPr>
        <w:pStyle w:val="Bullets"/>
      </w:pPr>
      <w:r>
        <w:t>Community</w:t>
      </w:r>
      <w:r w:rsidR="0021216C">
        <w:t xml:space="preserve"> well-being</w:t>
      </w:r>
      <w:r w:rsidR="0042450A">
        <w:t>.</w:t>
      </w:r>
      <w:r w:rsidR="00DE77A7" w:rsidRPr="00DE77A7">
        <w:t xml:space="preserve"> </w:t>
      </w:r>
    </w:p>
    <w:p w14:paraId="2E1BEC0E" w14:textId="16E32107" w:rsidR="00555D96" w:rsidRPr="00DE77A7" w:rsidRDefault="00555D96" w:rsidP="00AD2BF6">
      <w:pPr>
        <w:pStyle w:val="Bullets"/>
      </w:pPr>
      <w:r>
        <w:t>Biodiversity conservation status.</w:t>
      </w:r>
    </w:p>
    <w:p w14:paraId="73281CC0" w14:textId="18AE798D" w:rsidR="00DF5D54" w:rsidRDefault="00E763F3" w:rsidP="00AD2BF6">
      <w:pPr>
        <w:pStyle w:val="Heading3"/>
        <w:rPr>
          <w:rFonts w:ascii="Calibri" w:hAnsi="Calibri" w:cs="Calibri"/>
        </w:rPr>
      </w:pPr>
      <w:r w:rsidRPr="00A94F9B">
        <w:t xml:space="preserve">Measures </w:t>
      </w:r>
      <w:r w:rsidR="00DF5D54" w:rsidRPr="00A94F9B">
        <w:t>Needed</w:t>
      </w:r>
      <w:r w:rsidR="00D264DA" w:rsidRPr="00A94F9B">
        <w:t xml:space="preserve"> and Designed</w:t>
      </w:r>
      <w:r w:rsidR="00DF5D54" w:rsidRPr="00A94F9B">
        <w:t xml:space="preserve"> </w:t>
      </w:r>
      <w:r w:rsidRPr="00A94F9B">
        <w:t xml:space="preserve">for </w:t>
      </w:r>
      <w:r w:rsidR="00884E92" w:rsidRPr="00A94F9B">
        <w:t>Adaptation</w:t>
      </w:r>
      <w:r w:rsidR="00884E92">
        <w:rPr>
          <w:rStyle w:val="Heading3Char"/>
          <w:rFonts w:hint="eastAsia"/>
        </w:rPr>
        <w:t xml:space="preserve"> </w:t>
      </w:r>
      <w:r w:rsidR="00DF5D54" w:rsidRPr="00D8376D">
        <w:rPr>
          <w:color w:val="D18316"/>
        </w:rPr>
        <w:t>(GL1.3)</w:t>
      </w:r>
    </w:p>
    <w:p w14:paraId="62DAA3A4" w14:textId="1E63B45E" w:rsidR="00DE77A7" w:rsidRPr="00DB6D96" w:rsidRDefault="00555D96" w:rsidP="00AD2BF6">
      <w:pPr>
        <w:pStyle w:val="Instruction"/>
      </w:pPr>
      <w:r>
        <w:t xml:space="preserve">Based on the causal model </w:t>
      </w:r>
      <w:r w:rsidR="00440EC5">
        <w:t xml:space="preserve">described </w:t>
      </w:r>
      <w:r>
        <w:t>in response to G1.8, d</w:t>
      </w:r>
      <w:r w:rsidR="00DE77A7" w:rsidRPr="00DE77A7">
        <w:t>es</w:t>
      </w:r>
      <w:r w:rsidR="00DE77A7">
        <w:t>cribe measures needed</w:t>
      </w:r>
      <w:r w:rsidR="00D264DA">
        <w:t xml:space="preserve"> and designed</w:t>
      </w:r>
      <w:r w:rsidR="00DE77A7">
        <w:t xml:space="preserve"> </w:t>
      </w:r>
      <w:r w:rsidR="0021216C">
        <w:t>to assist c</w:t>
      </w:r>
      <w:r w:rsidR="00DE77A7" w:rsidRPr="00DE77A7">
        <w:t>ommunities and biodiversity to adapt to the</w:t>
      </w:r>
      <w:r w:rsidR="00DE77A7">
        <w:t xml:space="preserve"> </w:t>
      </w:r>
      <w:r w:rsidR="00DE77A7" w:rsidRPr="00DE77A7">
        <w:t>probable impacts of climate change.</w:t>
      </w:r>
    </w:p>
    <w:p w14:paraId="0C162EB7" w14:textId="7CE20955" w:rsidR="00250018" w:rsidRPr="0060105B" w:rsidRDefault="00FA7378" w:rsidP="00AD2BF6">
      <w:pPr>
        <w:pStyle w:val="Heading1"/>
        <w:rPr>
          <w:sz w:val="28"/>
          <w:szCs w:val="28"/>
        </w:rPr>
      </w:pPr>
      <w:bookmarkStart w:id="80" w:name="_Toc456778300"/>
      <w:bookmarkStart w:id="81" w:name="_Toc456778463"/>
      <w:bookmarkStart w:id="82" w:name="_Toc456778546"/>
      <w:bookmarkStart w:id="83" w:name="_Toc456778584"/>
      <w:bookmarkStart w:id="84" w:name="_Toc456778771"/>
      <w:bookmarkStart w:id="85" w:name="_Toc485107645"/>
      <w:bookmarkEnd w:id="80"/>
      <w:bookmarkEnd w:id="81"/>
      <w:bookmarkEnd w:id="82"/>
      <w:bookmarkEnd w:id="83"/>
      <w:bookmarkEnd w:id="84"/>
      <w:r>
        <w:t>Community</w:t>
      </w:r>
      <w:bookmarkEnd w:id="85"/>
    </w:p>
    <w:p w14:paraId="00DB28D6" w14:textId="3198C825" w:rsidR="00250018" w:rsidRPr="00250018" w:rsidRDefault="00DE77A7" w:rsidP="00AD2BF6">
      <w:pPr>
        <w:pStyle w:val="Heading2"/>
      </w:pPr>
      <w:bookmarkStart w:id="86" w:name="_Toc485107646"/>
      <w:r w:rsidRPr="002D56C7">
        <w:t>Without-Project Community Scenario</w:t>
      </w:r>
      <w:bookmarkEnd w:id="86"/>
      <w:r w:rsidR="002D56C7">
        <w:t xml:space="preserve"> </w:t>
      </w:r>
    </w:p>
    <w:p w14:paraId="6E01CD25" w14:textId="271A8339" w:rsidR="001571B5" w:rsidRDefault="00C93880" w:rsidP="00AD2BF6">
      <w:pPr>
        <w:pStyle w:val="Heading3"/>
      </w:pPr>
      <w:bookmarkStart w:id="87" w:name="_Descriptions_of_Communities"/>
      <w:bookmarkStart w:id="88" w:name="_Ref459622604"/>
      <w:bookmarkEnd w:id="87"/>
      <w:r>
        <w:t xml:space="preserve">Descriptions of </w:t>
      </w:r>
      <w:r w:rsidR="001571B5">
        <w:t>Communit</w:t>
      </w:r>
      <w:r>
        <w:t>ies</w:t>
      </w:r>
      <w:r w:rsidR="001571B5">
        <w:t xml:space="preserve"> </w:t>
      </w:r>
      <w:r w:rsidR="008642B6">
        <w:t>at Project Start</w:t>
      </w:r>
      <w:r w:rsidR="001571B5">
        <w:t xml:space="preserve"> </w:t>
      </w:r>
      <w:r w:rsidR="001571B5" w:rsidRPr="00D8376D">
        <w:rPr>
          <w:color w:val="D18316"/>
        </w:rPr>
        <w:t>(CM1.1)</w:t>
      </w:r>
      <w:bookmarkEnd w:id="88"/>
    </w:p>
    <w:p w14:paraId="26B69131" w14:textId="54D01099" w:rsidR="00492DC7" w:rsidRDefault="009E769D" w:rsidP="00AD2BF6">
      <w:pPr>
        <w:pStyle w:val="Instruction"/>
      </w:pPr>
      <w:r>
        <w:t xml:space="preserve">Describe the communities </w:t>
      </w:r>
      <w:r w:rsidR="00492DC7">
        <w:t>at the start of the project and any significant community changes in the past. Include the following:</w:t>
      </w:r>
    </w:p>
    <w:p w14:paraId="7101A6BE" w14:textId="07073119" w:rsidR="00492DC7" w:rsidRPr="008443F5" w:rsidRDefault="00492DC7" w:rsidP="00AD2BF6">
      <w:pPr>
        <w:pStyle w:val="Bullets"/>
      </w:pPr>
      <w:r w:rsidRPr="008443F5">
        <w:t>Well-being information: people’s experience of the quality of their lives</w:t>
      </w:r>
      <w:r w:rsidR="00EC3847" w:rsidRPr="008443F5">
        <w:t xml:space="preserve">; this </w:t>
      </w:r>
      <w:r w:rsidRPr="008443F5">
        <w:t>may include environmental, social, economic, psychological, spiritual, and medical dimensions.</w:t>
      </w:r>
    </w:p>
    <w:p w14:paraId="18EC8365" w14:textId="080AC02B" w:rsidR="00492DC7" w:rsidRPr="008443F5" w:rsidRDefault="00492DC7" w:rsidP="00AD2BF6">
      <w:pPr>
        <w:pStyle w:val="Bullets"/>
      </w:pPr>
      <w:r w:rsidRPr="008443F5">
        <w:t xml:space="preserve">Community characteristics: </w:t>
      </w:r>
      <w:r w:rsidR="00EC3847" w:rsidRPr="008443F5">
        <w:t>these</w:t>
      </w:r>
      <w:r w:rsidRPr="008443F5">
        <w:t xml:space="preserve"> include shared language, mythology, history, culture, livelihood systems, traditional authority structures, institutions, practices, values, relationships with specific sites of historical, cultural or spiritual significance, relationships with natural resources, or the customary institutions and rules governing the use of resources and sites.</w:t>
      </w:r>
    </w:p>
    <w:p w14:paraId="32BEE81F" w14:textId="720EA1AC" w:rsidR="00DB6D96" w:rsidRPr="008443F5" w:rsidRDefault="00492DC7" w:rsidP="00AD2BF6">
      <w:pPr>
        <w:pStyle w:val="Bullets"/>
      </w:pPr>
      <w:r w:rsidRPr="008443F5">
        <w:t>Diversity within the community: social, economic and cultural diversity, including at least wealth, gender, age and ethnicity</w:t>
      </w:r>
      <w:r w:rsidR="00EC3847" w:rsidRPr="008443F5">
        <w:t>.</w:t>
      </w:r>
    </w:p>
    <w:p w14:paraId="606A3E63" w14:textId="631F1E67" w:rsidR="00CD22CB" w:rsidRDefault="00CD22CB" w:rsidP="00AD2BF6">
      <w:pPr>
        <w:pStyle w:val="Heading3"/>
      </w:pPr>
      <w:r>
        <w:t xml:space="preserve">Interactions between </w:t>
      </w:r>
      <w:r w:rsidR="008642B6">
        <w:t xml:space="preserve">Communities and </w:t>
      </w:r>
      <w:r>
        <w:t xml:space="preserve">Community Groups </w:t>
      </w:r>
      <w:r w:rsidRPr="00CD22CB">
        <w:rPr>
          <w:color w:val="D18316"/>
        </w:rPr>
        <w:t>(CM1.1)</w:t>
      </w:r>
    </w:p>
    <w:p w14:paraId="1DD39537" w14:textId="4F6DA718" w:rsidR="002B76C8" w:rsidRDefault="00CD22CB" w:rsidP="00AD2BF6">
      <w:pPr>
        <w:pStyle w:val="Instruction"/>
      </w:pPr>
      <w:r>
        <w:t>Describe i</w:t>
      </w:r>
      <w:r w:rsidR="002B76C8" w:rsidRPr="002B76C8">
        <w:t>nteractions</w:t>
      </w:r>
      <w:r w:rsidR="00BC5C42">
        <w:t xml:space="preserve"> at the start of the project</w:t>
      </w:r>
      <w:r w:rsidR="002B76C8">
        <w:t xml:space="preserve"> </w:t>
      </w:r>
      <w:r w:rsidR="002B76C8" w:rsidRPr="002B76C8">
        <w:t>between the</w:t>
      </w:r>
      <w:r w:rsidR="008642B6">
        <w:t xml:space="preserve"> communities and</w:t>
      </w:r>
      <w:r w:rsidR="002B76C8" w:rsidRPr="002B76C8">
        <w:t xml:space="preserve"> </w:t>
      </w:r>
      <w:r w:rsidR="008F6979">
        <w:t>community groups</w:t>
      </w:r>
      <w:r w:rsidR="0093081F">
        <w:t xml:space="preserve"> </w:t>
      </w:r>
      <w:r w:rsidR="008E6452">
        <w:t>described</w:t>
      </w:r>
      <w:r w:rsidR="00BC5C42">
        <w:t xml:space="preserve"> </w:t>
      </w:r>
      <w:r w:rsidR="0093081F">
        <w:t xml:space="preserve">in </w:t>
      </w:r>
      <w:hyperlink w:anchor="_Descriptions_of_Communities" w:tooltip="Section 4.1.1" w:history="1">
        <w:r w:rsidR="005705B8" w:rsidRPr="00AB5CA1">
          <w:rPr>
            <w:rStyle w:val="Hyperlink"/>
            <w:color w:val="766A62" w:themeColor="background1"/>
            <w:u w:val="none"/>
            <w14:textFill>
              <w14:solidFill>
                <w14:schemeClr w14:val="bg1">
                  <w14:lumMod w14:val="95000"/>
                  <w14:lumOff w14:val="5000"/>
                  <w14:lumMod w14:val="95000"/>
                  <w14:lumOff w14:val="5000"/>
                </w14:schemeClr>
              </w14:solidFill>
            </w14:textFill>
          </w:rPr>
          <w:t xml:space="preserve">Section </w:t>
        </w:r>
        <w:r w:rsidR="007E66E9" w:rsidRPr="00AB5CA1">
          <w:rPr>
            <w:rStyle w:val="Hyperlink"/>
            <w:color w:val="766A62" w:themeColor="background1"/>
            <w:u w:val="none"/>
            <w14:textFill>
              <w14:solidFill>
                <w14:schemeClr w14:val="bg1">
                  <w14:lumMod w14:val="95000"/>
                  <w14:lumOff w14:val="5000"/>
                  <w14:lumMod w14:val="95000"/>
                  <w14:lumOff w14:val="5000"/>
                </w14:schemeClr>
              </w14:solidFill>
            </w14:textFill>
          </w:rPr>
          <w:t>4.1.1</w:t>
        </w:r>
      </w:hyperlink>
      <w:r w:rsidR="008E6452" w:rsidRPr="00AB5CA1">
        <w:rPr>
          <w:color w:val="766A62" w:themeColor="background1"/>
          <w14:textFill>
            <w14:solidFill>
              <w14:schemeClr w14:val="bg1">
                <w14:lumMod w14:val="95000"/>
                <w14:lumOff w14:val="5000"/>
                <w14:lumMod w14:val="95000"/>
                <w14:lumOff w14:val="5000"/>
              </w14:schemeClr>
            </w14:solidFill>
          </w14:textFill>
        </w:rPr>
        <w:t>,</w:t>
      </w:r>
      <w:r w:rsidR="005705B8" w:rsidRPr="00AB5CA1">
        <w:rPr>
          <w:color w:val="766A62" w:themeColor="background1"/>
          <w14:textFill>
            <w14:solidFill>
              <w14:schemeClr w14:val="bg1">
                <w14:lumMod w14:val="95000"/>
                <w14:lumOff w14:val="5000"/>
                <w14:lumMod w14:val="95000"/>
                <w14:lumOff w14:val="5000"/>
              </w14:schemeClr>
            </w14:solidFill>
          </w14:textFill>
        </w:rPr>
        <w:t xml:space="preserve"> </w:t>
      </w:r>
      <w:r w:rsidR="00BE171F">
        <w:t>above</w:t>
      </w:r>
      <w:r w:rsidR="008E6452">
        <w:t>.</w:t>
      </w:r>
    </w:p>
    <w:p w14:paraId="513D0D7E" w14:textId="2E978543" w:rsidR="001571B5" w:rsidRDefault="001571B5" w:rsidP="00AD2BF6">
      <w:pPr>
        <w:pStyle w:val="Heading3"/>
      </w:pPr>
      <w:r>
        <w:t xml:space="preserve">High Conservation Values </w:t>
      </w:r>
      <w:r w:rsidRPr="00D8376D">
        <w:rPr>
          <w:color w:val="D18316"/>
        </w:rPr>
        <w:t>(CM1.2)</w:t>
      </w:r>
    </w:p>
    <w:p w14:paraId="59102DF4" w14:textId="51455488" w:rsidR="002B76C8" w:rsidRPr="002B76C8" w:rsidRDefault="0093081F" w:rsidP="00AD2BF6">
      <w:pPr>
        <w:pStyle w:val="Instruction"/>
      </w:pPr>
      <w:r>
        <w:t xml:space="preserve">Complete the table below for each of the </w:t>
      </w:r>
      <w:r w:rsidR="008F6979">
        <w:t xml:space="preserve">following </w:t>
      </w:r>
      <w:r w:rsidR="0060105B">
        <w:t>HCVs</w:t>
      </w:r>
      <w:r w:rsidR="002B76C8" w:rsidRPr="002B76C8">
        <w:t xml:space="preserve"> r</w:t>
      </w:r>
      <w:r w:rsidR="0060105B">
        <w:t>elated to community well-being</w:t>
      </w:r>
      <w:r w:rsidR="002B76C8" w:rsidRPr="002B76C8">
        <w:t xml:space="preserve"> </w:t>
      </w:r>
      <w:r w:rsidR="00E64319">
        <w:t>in the project zone</w:t>
      </w:r>
      <w:r w:rsidR="002B76C8" w:rsidRPr="002B76C8">
        <w:t>:</w:t>
      </w:r>
    </w:p>
    <w:p w14:paraId="4650399C" w14:textId="7325C28C" w:rsidR="002B76C8" w:rsidRPr="00E64319" w:rsidRDefault="002B76C8" w:rsidP="00AD2BF6">
      <w:pPr>
        <w:pStyle w:val="Bullets"/>
      </w:pPr>
      <w:r w:rsidRPr="002B76C8">
        <w:t>Areas that prov</w:t>
      </w:r>
      <w:r>
        <w:t xml:space="preserve">ide </w:t>
      </w:r>
      <w:r w:rsidRPr="00E64319">
        <w:t>critical ecosystem services</w:t>
      </w:r>
      <w:r w:rsidR="00CF0078">
        <w:t>.</w:t>
      </w:r>
    </w:p>
    <w:p w14:paraId="4F9533A3" w14:textId="0AA568A1" w:rsidR="002B76C8" w:rsidRPr="00E64319" w:rsidRDefault="002B76C8" w:rsidP="00AD2BF6">
      <w:pPr>
        <w:pStyle w:val="Bullets"/>
      </w:pPr>
      <w:r w:rsidRPr="00E64319">
        <w:t xml:space="preserve">Areas that are fundamental for the livelihoods of </w:t>
      </w:r>
      <w:r w:rsidR="0082502D" w:rsidRPr="00E64319">
        <w:t>c</w:t>
      </w:r>
      <w:r w:rsidRPr="00E64319">
        <w:t>ommunities</w:t>
      </w:r>
      <w:r w:rsidR="00CF0078">
        <w:t>.</w:t>
      </w:r>
    </w:p>
    <w:p w14:paraId="32EC5E5C" w14:textId="69E7D04F" w:rsidR="002B76C8" w:rsidRDefault="002B76C8" w:rsidP="00AD2BF6">
      <w:pPr>
        <w:pStyle w:val="Bullets"/>
      </w:pPr>
      <w:r w:rsidRPr="00E64319">
        <w:t>Areas that are critical f</w:t>
      </w:r>
      <w:r w:rsidRPr="002B76C8">
        <w:t>or the traditional cult</w:t>
      </w:r>
      <w:r>
        <w:t xml:space="preserve">ural identity of </w:t>
      </w:r>
      <w:r w:rsidR="0082502D">
        <w:t>c</w:t>
      </w:r>
      <w:r>
        <w:t xml:space="preserve">ommunities. </w:t>
      </w:r>
    </w:p>
    <w:p w14:paraId="631B87B8" w14:textId="223560DC" w:rsidR="00FC6C54" w:rsidRPr="002B76C8" w:rsidRDefault="00FC6C54" w:rsidP="00AD2BF6">
      <w:pPr>
        <w:pStyle w:val="BeforeObject"/>
      </w:pPr>
      <w:r>
        <w:lastRenderedPageBreak/>
        <w:t xml:space="preserve">Copy and </w:t>
      </w:r>
      <w:r w:rsidR="00884E92">
        <w:t>p</w:t>
      </w:r>
      <w:r>
        <w:t xml:space="preserve">aste the table as needed. </w:t>
      </w:r>
    </w:p>
    <w:tbl>
      <w:tblPr>
        <w:tblStyle w:val="TableGrid"/>
        <w:tblW w:w="8640" w:type="dxa"/>
        <w:tblInd w:w="715" w:type="dxa"/>
        <w:tblLook w:val="04A0" w:firstRow="1" w:lastRow="0" w:firstColumn="1" w:lastColumn="0" w:noHBand="0" w:noVBand="1"/>
      </w:tblPr>
      <w:tblGrid>
        <w:gridCol w:w="2700"/>
        <w:gridCol w:w="5940"/>
      </w:tblGrid>
      <w:tr w:rsidR="008F6979" w14:paraId="1EDE7D35" w14:textId="02F51605" w:rsidTr="008D08F3">
        <w:tc>
          <w:tcPr>
            <w:tcW w:w="2700" w:type="dxa"/>
            <w:shd w:val="clear" w:color="auto" w:fill="CBE1C3"/>
          </w:tcPr>
          <w:p w14:paraId="789DA946" w14:textId="4F93175F" w:rsidR="008F6979" w:rsidRPr="004700AE" w:rsidRDefault="008F6979" w:rsidP="00F12582">
            <w:pPr>
              <w:spacing w:before="40" w:after="40"/>
              <w:rPr>
                <w:sz w:val="22"/>
              </w:rPr>
            </w:pPr>
            <w:r>
              <w:rPr>
                <w:sz w:val="22"/>
              </w:rPr>
              <w:t>High Conservation Value</w:t>
            </w:r>
          </w:p>
        </w:tc>
        <w:tc>
          <w:tcPr>
            <w:tcW w:w="5940" w:type="dxa"/>
            <w:shd w:val="clear" w:color="auto" w:fill="auto"/>
          </w:tcPr>
          <w:p w14:paraId="5373DC7D" w14:textId="3BDA6EBB" w:rsidR="008F6979" w:rsidRPr="00B72E17" w:rsidRDefault="008F6979" w:rsidP="00F12582">
            <w:pPr>
              <w:tabs>
                <w:tab w:val="left" w:pos="2972"/>
              </w:tabs>
              <w:spacing w:before="40" w:after="40"/>
              <w:rPr>
                <w:color w:val="766A62"/>
                <w:szCs w:val="20"/>
              </w:rPr>
            </w:pPr>
            <w:r w:rsidRPr="00B72E17">
              <w:rPr>
                <w:rFonts w:cs="Arial"/>
                <w:i/>
                <w:color w:val="766A62"/>
                <w:szCs w:val="20"/>
              </w:rPr>
              <w:t>Specify HCV</w:t>
            </w:r>
            <w:r w:rsidR="0093081F" w:rsidRPr="00B72E17">
              <w:rPr>
                <w:rFonts w:cs="Arial"/>
                <w:i/>
                <w:color w:val="766A62"/>
                <w:szCs w:val="20"/>
              </w:rPr>
              <w:t xml:space="preserve"> (</w:t>
            </w:r>
            <w:r w:rsidR="00CA5D95" w:rsidRPr="00B72E17">
              <w:rPr>
                <w:rFonts w:cs="Arial"/>
                <w:i/>
                <w:color w:val="766A62"/>
                <w:szCs w:val="20"/>
              </w:rPr>
              <w:t>e.g.</w:t>
            </w:r>
            <w:r w:rsidR="0093081F" w:rsidRPr="00B72E17">
              <w:rPr>
                <w:rFonts w:cs="Arial"/>
                <w:i/>
                <w:color w:val="766A62"/>
                <w:szCs w:val="20"/>
              </w:rPr>
              <w:t>, name the hydrological service, food source or culturally significant area)</w:t>
            </w:r>
            <w:r w:rsidRPr="00B72E17">
              <w:rPr>
                <w:color w:val="766A62"/>
                <w:szCs w:val="20"/>
              </w:rPr>
              <w:tab/>
            </w:r>
          </w:p>
        </w:tc>
      </w:tr>
      <w:tr w:rsidR="008F6979" w14:paraId="28711F28" w14:textId="2C537163" w:rsidTr="008D08F3">
        <w:tc>
          <w:tcPr>
            <w:tcW w:w="2700" w:type="dxa"/>
            <w:shd w:val="clear" w:color="auto" w:fill="CBE1C3"/>
          </w:tcPr>
          <w:p w14:paraId="3C0F2606" w14:textId="195BFD31" w:rsidR="008F6979" w:rsidRPr="00FF0C0D" w:rsidRDefault="008F6979" w:rsidP="00F12582">
            <w:pPr>
              <w:spacing w:before="40" w:after="40"/>
            </w:pPr>
            <w:r w:rsidRPr="008F6979">
              <w:t>Qualifying Attribute</w:t>
            </w:r>
          </w:p>
        </w:tc>
        <w:tc>
          <w:tcPr>
            <w:tcW w:w="5940" w:type="dxa"/>
          </w:tcPr>
          <w:p w14:paraId="2C32804F" w14:textId="0A4E2C62" w:rsidR="008F6979" w:rsidRPr="00B72E17" w:rsidRDefault="008F6979" w:rsidP="00F12582">
            <w:pPr>
              <w:autoSpaceDE w:val="0"/>
              <w:autoSpaceDN w:val="0"/>
              <w:adjustRightInd w:val="0"/>
              <w:spacing w:before="40" w:after="40"/>
              <w:rPr>
                <w:rFonts w:cs="Arial"/>
                <w:i/>
                <w:color w:val="766A62"/>
              </w:rPr>
            </w:pPr>
            <w:r w:rsidRPr="00B72E17">
              <w:rPr>
                <w:rFonts w:cs="Arial"/>
                <w:i/>
                <w:color w:val="766A62"/>
              </w:rPr>
              <w:t>Provide rationale for its significance for community well-being</w:t>
            </w:r>
          </w:p>
        </w:tc>
      </w:tr>
      <w:tr w:rsidR="008F6979" w14:paraId="6473502B" w14:textId="44E6165F" w:rsidTr="008D08F3">
        <w:tc>
          <w:tcPr>
            <w:tcW w:w="2700" w:type="dxa"/>
            <w:shd w:val="clear" w:color="auto" w:fill="CBE1C3"/>
          </w:tcPr>
          <w:p w14:paraId="734020D7" w14:textId="2A578EAF" w:rsidR="008F6979" w:rsidRPr="00FF0C0D" w:rsidRDefault="008F6979" w:rsidP="00F12582">
            <w:pPr>
              <w:spacing w:before="40" w:after="40"/>
            </w:pPr>
            <w:r w:rsidRPr="008F6979">
              <w:t>Focal Area</w:t>
            </w:r>
          </w:p>
        </w:tc>
        <w:tc>
          <w:tcPr>
            <w:tcW w:w="5940" w:type="dxa"/>
          </w:tcPr>
          <w:p w14:paraId="7E38CF3D" w14:textId="429B838A" w:rsidR="008F6979" w:rsidRPr="00B72E17" w:rsidRDefault="008F6979" w:rsidP="00F12582">
            <w:pPr>
              <w:autoSpaceDE w:val="0"/>
              <w:autoSpaceDN w:val="0"/>
              <w:adjustRightInd w:val="0"/>
              <w:spacing w:before="40" w:after="40"/>
              <w:rPr>
                <w:rFonts w:cs="Arial"/>
                <w:i/>
                <w:color w:val="766A62"/>
              </w:rPr>
            </w:pPr>
            <w:r w:rsidRPr="00B72E17">
              <w:rPr>
                <w:rFonts w:cs="Arial"/>
                <w:i/>
                <w:color w:val="766A62"/>
              </w:rPr>
              <w:t>Identify the area(s) that need to be managed to maintain or enhance this HCV</w:t>
            </w:r>
          </w:p>
        </w:tc>
      </w:tr>
    </w:tbl>
    <w:p w14:paraId="13D430B7" w14:textId="04A97838" w:rsidR="001571B5" w:rsidRDefault="00D241AF" w:rsidP="00AD2BF6">
      <w:pPr>
        <w:pStyle w:val="Heading3"/>
      </w:pPr>
      <w:r>
        <w:t>Without-</w:t>
      </w:r>
      <w:r w:rsidR="00E763F3">
        <w:t>P</w:t>
      </w:r>
      <w:r>
        <w:t xml:space="preserve">roject </w:t>
      </w:r>
      <w:r w:rsidR="00E763F3">
        <w:t>S</w:t>
      </w:r>
      <w:r>
        <w:t>cenario: Community</w:t>
      </w:r>
      <w:r w:rsidR="001571B5">
        <w:t xml:space="preserve"> </w:t>
      </w:r>
      <w:r w:rsidR="00BB6DD2">
        <w:rPr>
          <w:color w:val="D18316"/>
        </w:rPr>
        <w:t>(CM1.3</w:t>
      </w:r>
      <w:r w:rsidR="001571B5" w:rsidRPr="00D8376D">
        <w:rPr>
          <w:color w:val="D18316"/>
        </w:rPr>
        <w:t>)</w:t>
      </w:r>
    </w:p>
    <w:p w14:paraId="70D48513" w14:textId="4FD6E210" w:rsidR="002B76C8" w:rsidRDefault="002B76C8" w:rsidP="00AD2BF6">
      <w:pPr>
        <w:pStyle w:val="Instruction"/>
      </w:pPr>
      <w:r w:rsidRPr="002B76C8">
        <w:t>Describe th</w:t>
      </w:r>
      <w:r w:rsidR="00AC755E">
        <w:t xml:space="preserve">e </w:t>
      </w:r>
      <w:r w:rsidR="00BB6DD2">
        <w:t>expected</w:t>
      </w:r>
      <w:r w:rsidRPr="002B76C8">
        <w:t xml:space="preserve"> changes in the well-being conditions and other characteristics of</w:t>
      </w:r>
      <w:r>
        <w:t xml:space="preserve"> </w:t>
      </w:r>
      <w:r w:rsidR="0082502D">
        <w:t>c</w:t>
      </w:r>
      <w:r w:rsidRPr="002B76C8">
        <w:t>ommunities</w:t>
      </w:r>
      <w:r w:rsidR="008642B6">
        <w:t xml:space="preserve"> and community groups</w:t>
      </w:r>
      <w:r w:rsidRPr="002B76C8">
        <w:t xml:space="preserve"> under the wit</w:t>
      </w:r>
      <w:r w:rsidR="00E420B0">
        <w:t>hout-project land use scenario.</w:t>
      </w:r>
    </w:p>
    <w:p w14:paraId="0313142E" w14:textId="219E1F84" w:rsidR="002B76C8" w:rsidRPr="00D8376D" w:rsidRDefault="002B76C8" w:rsidP="00AD2BF6">
      <w:pPr>
        <w:pStyle w:val="Heading2"/>
        <w:rPr>
          <w:rFonts w:ascii="Calibri" w:hAnsi="Calibri"/>
        </w:rPr>
      </w:pPr>
      <w:bookmarkStart w:id="89" w:name="_Toc485107647"/>
      <w:r>
        <w:t>Net Positive Community Impacts</w:t>
      </w:r>
      <w:bookmarkEnd w:id="89"/>
      <w:r w:rsidR="001571B5">
        <w:t xml:space="preserve"> </w:t>
      </w:r>
    </w:p>
    <w:p w14:paraId="5A5852D2" w14:textId="73792A74" w:rsidR="001571B5" w:rsidRDefault="00D241AF" w:rsidP="00AD2BF6">
      <w:pPr>
        <w:pStyle w:val="Heading3"/>
      </w:pPr>
      <w:r>
        <w:t xml:space="preserve">Expected Community Impacts </w:t>
      </w:r>
      <w:r w:rsidR="001571B5" w:rsidRPr="00D8376D">
        <w:rPr>
          <w:color w:val="D18316"/>
        </w:rPr>
        <w:t>(CM2.1)</w:t>
      </w:r>
    </w:p>
    <w:p w14:paraId="60AC4DC4" w14:textId="313615C3" w:rsidR="000C0CA9" w:rsidRDefault="00601658" w:rsidP="00AD2BF6">
      <w:pPr>
        <w:pStyle w:val="BeforeObject"/>
      </w:pPr>
      <w:r>
        <w:t>Complete the table below</w:t>
      </w:r>
      <w:r w:rsidR="00681FB6">
        <w:t xml:space="preserve"> </w:t>
      </w:r>
      <w:r w:rsidR="00681FB6" w:rsidRPr="00B72E17">
        <w:t>for each community group</w:t>
      </w:r>
      <w:r w:rsidRPr="00B72E17">
        <w:t xml:space="preserve"> to describe the </w:t>
      </w:r>
      <w:r w:rsidR="00AC755E" w:rsidRPr="00B72E17">
        <w:t>anticipated</w:t>
      </w:r>
      <w:r w:rsidR="003550EE" w:rsidRPr="00B72E17">
        <w:t xml:space="preserve"> impacts</w:t>
      </w:r>
      <w:r w:rsidR="000C0CA9" w:rsidRPr="00B72E17">
        <w:t xml:space="preserve"> </w:t>
      </w:r>
      <w:r w:rsidR="002B76C8" w:rsidRPr="00B72E17">
        <w:t>resulting from project activities un</w:t>
      </w:r>
      <w:r w:rsidR="003550EE" w:rsidRPr="00B72E17">
        <w:t>der the with</w:t>
      </w:r>
      <w:r w:rsidR="003550EE">
        <w:t xml:space="preserve">-project scenario. </w:t>
      </w:r>
      <w:r>
        <w:t xml:space="preserve">Explain </w:t>
      </w:r>
      <w:r w:rsidR="000C0CA9" w:rsidRPr="000C0CA9">
        <w:t>and justify key assumptions, rationale and methodological choices.</w:t>
      </w:r>
      <w:r w:rsidR="008642B6">
        <w:t xml:space="preserve"> Explain how the affected groups have participated in the evaluation of impacts.</w:t>
      </w:r>
      <w:r w:rsidR="000C0CA9" w:rsidRPr="000C0CA9">
        <w:t xml:space="preserve"> Provide all relevant references.</w:t>
      </w:r>
      <w:r w:rsidR="00A730DD">
        <w:t xml:space="preserve"> Copy and paste the table as needed.</w:t>
      </w:r>
    </w:p>
    <w:tbl>
      <w:tblPr>
        <w:tblStyle w:val="TableGrid"/>
        <w:tblW w:w="8640" w:type="dxa"/>
        <w:tblInd w:w="715" w:type="dxa"/>
        <w:tblLook w:val="04A0" w:firstRow="1" w:lastRow="0" w:firstColumn="1" w:lastColumn="0" w:noHBand="0" w:noVBand="1"/>
      </w:tblPr>
      <w:tblGrid>
        <w:gridCol w:w="2700"/>
        <w:gridCol w:w="5940"/>
      </w:tblGrid>
      <w:tr w:rsidR="00601658" w14:paraId="4E770C8C" w14:textId="4ACDFA56" w:rsidTr="008D08F3">
        <w:tc>
          <w:tcPr>
            <w:tcW w:w="2700" w:type="dxa"/>
            <w:shd w:val="clear" w:color="auto" w:fill="CBE1C3"/>
          </w:tcPr>
          <w:p w14:paraId="47A360C7" w14:textId="6225DE2D" w:rsidR="00601658" w:rsidRPr="004700AE" w:rsidRDefault="00601658" w:rsidP="008443F5">
            <w:pPr>
              <w:spacing w:before="40" w:after="40"/>
              <w:rPr>
                <w:sz w:val="22"/>
              </w:rPr>
            </w:pPr>
            <w:r>
              <w:rPr>
                <w:sz w:val="22"/>
              </w:rPr>
              <w:t>Community Group</w:t>
            </w:r>
          </w:p>
        </w:tc>
        <w:tc>
          <w:tcPr>
            <w:tcW w:w="5940" w:type="dxa"/>
            <w:shd w:val="clear" w:color="auto" w:fill="auto"/>
          </w:tcPr>
          <w:p w14:paraId="3DABC9C9" w14:textId="685B8B20" w:rsidR="00601658" w:rsidRPr="00BE171F" w:rsidRDefault="00601658" w:rsidP="008443F5">
            <w:pPr>
              <w:spacing w:before="40" w:after="40"/>
              <w:rPr>
                <w:color w:val="766A62"/>
                <w:szCs w:val="20"/>
              </w:rPr>
            </w:pPr>
            <w:r w:rsidRPr="00BE171F">
              <w:rPr>
                <w:rFonts w:cs="Arial"/>
                <w:i/>
                <w:color w:val="766A62"/>
                <w:szCs w:val="20"/>
              </w:rPr>
              <w:t>Identify group</w:t>
            </w:r>
          </w:p>
        </w:tc>
      </w:tr>
      <w:tr w:rsidR="00601658" w14:paraId="4C5E3C0C" w14:textId="3F8A0B58" w:rsidTr="008D08F3">
        <w:trPr>
          <w:trHeight w:val="323"/>
        </w:trPr>
        <w:tc>
          <w:tcPr>
            <w:tcW w:w="2700" w:type="dxa"/>
            <w:shd w:val="clear" w:color="auto" w:fill="CBE1C3"/>
          </w:tcPr>
          <w:p w14:paraId="4F08250D" w14:textId="00CF5A2E" w:rsidR="00601658" w:rsidRPr="007B1BCC" w:rsidRDefault="00601658" w:rsidP="008443F5">
            <w:pPr>
              <w:autoSpaceDE w:val="0"/>
              <w:autoSpaceDN w:val="0"/>
              <w:adjustRightInd w:val="0"/>
              <w:spacing w:before="40" w:after="40"/>
              <w:rPr>
                <w:rFonts w:cs="Arial"/>
                <w:i/>
                <w:color w:val="7B7B7B" w:themeColor="accent3" w:themeShade="BF"/>
                <w:sz w:val="22"/>
                <w:szCs w:val="20"/>
              </w:rPr>
            </w:pPr>
            <w:r w:rsidRPr="007B1BCC">
              <w:rPr>
                <w:sz w:val="22"/>
                <w:szCs w:val="20"/>
              </w:rPr>
              <w:t>Impact</w:t>
            </w:r>
            <w:r w:rsidR="00C76559" w:rsidRPr="007B1BCC">
              <w:rPr>
                <w:sz w:val="22"/>
                <w:szCs w:val="20"/>
              </w:rPr>
              <w:t>(s)</w:t>
            </w:r>
          </w:p>
        </w:tc>
        <w:tc>
          <w:tcPr>
            <w:tcW w:w="5940" w:type="dxa"/>
          </w:tcPr>
          <w:p w14:paraId="0A17B199" w14:textId="2DC33848" w:rsidR="00601658" w:rsidRPr="00FC6C54" w:rsidRDefault="00601658" w:rsidP="008443F5">
            <w:pPr>
              <w:autoSpaceDE w:val="0"/>
              <w:autoSpaceDN w:val="0"/>
              <w:adjustRightInd w:val="0"/>
              <w:spacing w:before="40" w:after="40"/>
              <w:rPr>
                <w:rFonts w:cs="Arial"/>
                <w:i/>
                <w:color w:val="766A62"/>
              </w:rPr>
            </w:pPr>
            <w:r w:rsidRPr="00FC6C54">
              <w:rPr>
                <w:rFonts w:cs="Arial"/>
                <w:i/>
                <w:color w:val="766A62"/>
              </w:rPr>
              <w:t>Identify impact</w:t>
            </w:r>
            <w:r w:rsidR="00C76559">
              <w:rPr>
                <w:rFonts w:cs="Arial"/>
                <w:i/>
                <w:color w:val="766A62"/>
              </w:rPr>
              <w:t>(s)</w:t>
            </w:r>
          </w:p>
        </w:tc>
      </w:tr>
      <w:tr w:rsidR="00601658" w14:paraId="6E50FA65" w14:textId="77777777" w:rsidTr="008D08F3">
        <w:tc>
          <w:tcPr>
            <w:tcW w:w="2700" w:type="dxa"/>
            <w:shd w:val="clear" w:color="auto" w:fill="CBE1C3"/>
          </w:tcPr>
          <w:p w14:paraId="06D58473" w14:textId="57CA38E6" w:rsidR="00601658" w:rsidRPr="007B1BCC" w:rsidRDefault="00601658" w:rsidP="008443F5">
            <w:pPr>
              <w:autoSpaceDE w:val="0"/>
              <w:autoSpaceDN w:val="0"/>
              <w:adjustRightInd w:val="0"/>
              <w:spacing w:before="40" w:after="40"/>
              <w:rPr>
                <w:rFonts w:cs="Arial"/>
                <w:i/>
                <w:color w:val="7B7B7B" w:themeColor="accent3" w:themeShade="BF"/>
                <w:sz w:val="22"/>
                <w:szCs w:val="20"/>
              </w:rPr>
            </w:pPr>
            <w:r w:rsidRPr="007B1BCC">
              <w:rPr>
                <w:sz w:val="22"/>
                <w:szCs w:val="20"/>
              </w:rPr>
              <w:t>Type of Benefit/Cost/Risk</w:t>
            </w:r>
          </w:p>
        </w:tc>
        <w:tc>
          <w:tcPr>
            <w:tcW w:w="5940" w:type="dxa"/>
          </w:tcPr>
          <w:p w14:paraId="4846F17D" w14:textId="02ED9EA1" w:rsidR="00601658" w:rsidRPr="00FC6C54" w:rsidRDefault="00601658" w:rsidP="00C76559">
            <w:pPr>
              <w:autoSpaceDE w:val="0"/>
              <w:autoSpaceDN w:val="0"/>
              <w:adjustRightInd w:val="0"/>
              <w:spacing w:before="40" w:after="40"/>
              <w:rPr>
                <w:rFonts w:cs="Arial"/>
                <w:i/>
                <w:color w:val="766A62"/>
              </w:rPr>
            </w:pPr>
            <w:r w:rsidRPr="00FC6C54">
              <w:rPr>
                <w:rFonts w:cs="Arial"/>
                <w:i/>
                <w:color w:val="766A62"/>
              </w:rPr>
              <w:t xml:space="preserve">Describe whether </w:t>
            </w:r>
            <w:r w:rsidR="00C76559">
              <w:rPr>
                <w:rFonts w:cs="Arial"/>
                <w:i/>
                <w:color w:val="766A62"/>
              </w:rPr>
              <w:t>each</w:t>
            </w:r>
            <w:r w:rsidR="00C76559" w:rsidRPr="00FC6C54">
              <w:rPr>
                <w:rFonts w:cs="Arial"/>
                <w:i/>
                <w:color w:val="766A62"/>
              </w:rPr>
              <w:t xml:space="preserve"> </w:t>
            </w:r>
            <w:r w:rsidRPr="00FC6C54">
              <w:rPr>
                <w:rFonts w:cs="Arial"/>
                <w:i/>
                <w:color w:val="766A62"/>
              </w:rPr>
              <w:t>impact is predicted or actual, direct or indirect, and whether it is a benefits, a cost or risk</w:t>
            </w:r>
          </w:p>
        </w:tc>
      </w:tr>
      <w:tr w:rsidR="00601658" w14:paraId="2B366618" w14:textId="77777777" w:rsidTr="008D08F3">
        <w:tc>
          <w:tcPr>
            <w:tcW w:w="2700" w:type="dxa"/>
            <w:shd w:val="clear" w:color="auto" w:fill="CBE1C3"/>
          </w:tcPr>
          <w:p w14:paraId="33A2D5E0" w14:textId="50B7A3D8" w:rsidR="00601658" w:rsidRPr="007B1BCC" w:rsidRDefault="00601658" w:rsidP="008443F5">
            <w:pPr>
              <w:autoSpaceDE w:val="0"/>
              <w:autoSpaceDN w:val="0"/>
              <w:adjustRightInd w:val="0"/>
              <w:spacing w:before="40" w:after="40"/>
              <w:rPr>
                <w:rFonts w:cs="Arial"/>
                <w:i/>
                <w:color w:val="7B7B7B" w:themeColor="accent3" w:themeShade="BF"/>
                <w:sz w:val="22"/>
                <w:szCs w:val="20"/>
              </w:rPr>
            </w:pPr>
            <w:r w:rsidRPr="007B1BCC">
              <w:rPr>
                <w:sz w:val="22"/>
                <w:szCs w:val="20"/>
              </w:rPr>
              <w:t>Change in Well-being</w:t>
            </w:r>
          </w:p>
        </w:tc>
        <w:tc>
          <w:tcPr>
            <w:tcW w:w="5940" w:type="dxa"/>
          </w:tcPr>
          <w:p w14:paraId="08F3BC7C" w14:textId="773DE805" w:rsidR="00601658" w:rsidRPr="00FC6C54" w:rsidRDefault="00601658" w:rsidP="008443F5">
            <w:pPr>
              <w:autoSpaceDE w:val="0"/>
              <w:autoSpaceDN w:val="0"/>
              <w:adjustRightInd w:val="0"/>
              <w:spacing w:before="40" w:after="40"/>
              <w:rPr>
                <w:rFonts w:cs="Arial"/>
                <w:i/>
                <w:color w:val="766A62"/>
              </w:rPr>
            </w:pPr>
            <w:r w:rsidRPr="00FC6C54">
              <w:rPr>
                <w:rFonts w:cs="Arial"/>
                <w:i/>
                <w:color w:val="766A62"/>
              </w:rPr>
              <w:t xml:space="preserve">Describe type and magnitude of </w:t>
            </w:r>
            <w:r w:rsidR="00C76559">
              <w:rPr>
                <w:rFonts w:cs="Arial"/>
                <w:i/>
                <w:color w:val="766A62"/>
              </w:rPr>
              <w:t xml:space="preserve">each </w:t>
            </w:r>
            <w:r w:rsidRPr="00FC6C54">
              <w:rPr>
                <w:rFonts w:cs="Arial"/>
                <w:i/>
                <w:color w:val="766A62"/>
              </w:rPr>
              <w:t>impact</w:t>
            </w:r>
          </w:p>
        </w:tc>
      </w:tr>
    </w:tbl>
    <w:p w14:paraId="207E3795" w14:textId="46082974" w:rsidR="001571B5" w:rsidRDefault="001571B5" w:rsidP="00AD2BF6">
      <w:pPr>
        <w:pStyle w:val="Heading3"/>
      </w:pPr>
      <w:r>
        <w:t>Negative</w:t>
      </w:r>
      <w:r w:rsidR="00881C0C">
        <w:t xml:space="preserve"> Community</w:t>
      </w:r>
      <w:r>
        <w:t xml:space="preserve"> Impact Mitigation </w:t>
      </w:r>
      <w:r w:rsidRPr="00D8376D">
        <w:rPr>
          <w:color w:val="D18316"/>
        </w:rPr>
        <w:t>(CM2.2)</w:t>
      </w:r>
    </w:p>
    <w:p w14:paraId="5CCD2CC2" w14:textId="5CC31997" w:rsidR="00691DE0" w:rsidRPr="008E1372" w:rsidRDefault="00612451" w:rsidP="00AD2BF6">
      <w:pPr>
        <w:pStyle w:val="Instruction"/>
      </w:pPr>
      <w:r w:rsidRPr="00612451">
        <w:t>Describe measures needed</w:t>
      </w:r>
      <w:r w:rsidR="00D264DA">
        <w:t xml:space="preserve"> and designed</w:t>
      </w:r>
      <w:r w:rsidRPr="00612451">
        <w:t xml:space="preserve"> to mitigate any negative well-being impacts on </w:t>
      </w:r>
      <w:r w:rsidR="0082502D">
        <w:t>c</w:t>
      </w:r>
      <w:r w:rsidRPr="00612451">
        <w:t xml:space="preserve">ommunity </w:t>
      </w:r>
      <w:r w:rsidR="0082502D">
        <w:t>g</w:t>
      </w:r>
      <w:r w:rsidRPr="00612451">
        <w:t>roups and for ma</w:t>
      </w:r>
      <w:r w:rsidR="00D43ABB">
        <w:t xml:space="preserve">intenance or enhancement of HCV </w:t>
      </w:r>
      <w:r w:rsidRPr="00612451">
        <w:t>attributes</w:t>
      </w:r>
      <w:r w:rsidR="008642B6">
        <w:t xml:space="preserve"> </w:t>
      </w:r>
      <w:r w:rsidR="00BF0052">
        <w:t>related to community well-being</w:t>
      </w:r>
      <w:r>
        <w:t>.</w:t>
      </w:r>
      <w:r w:rsidR="00D43ABB">
        <w:t xml:space="preserve"> Explain how such measures are </w:t>
      </w:r>
      <w:r w:rsidR="00D43ABB" w:rsidRPr="00612451">
        <w:t>consistent with the precautionary principle</w:t>
      </w:r>
      <w:r w:rsidR="00D43ABB">
        <w:t>.</w:t>
      </w:r>
    </w:p>
    <w:p w14:paraId="7C087017" w14:textId="09FF217B" w:rsidR="001571B5" w:rsidRPr="00D8376D" w:rsidRDefault="001571B5" w:rsidP="00AD2BF6">
      <w:pPr>
        <w:pStyle w:val="Heading3"/>
        <w:rPr>
          <w:rFonts w:ascii="Calibri" w:hAnsi="Calibri" w:cs="Calibri"/>
        </w:rPr>
      </w:pPr>
      <w:r>
        <w:t xml:space="preserve">Net </w:t>
      </w:r>
      <w:r w:rsidR="00E67535">
        <w:t>Positive</w:t>
      </w:r>
      <w:r w:rsidR="00881C0C">
        <w:t xml:space="preserve"> Community</w:t>
      </w:r>
      <w:r w:rsidR="00E67535">
        <w:t xml:space="preserve"> </w:t>
      </w:r>
      <w:r>
        <w:t xml:space="preserve">Well-Being </w:t>
      </w:r>
      <w:r w:rsidRPr="00D8376D">
        <w:rPr>
          <w:color w:val="D18316"/>
        </w:rPr>
        <w:t>(CM2.3</w:t>
      </w:r>
      <w:r w:rsidR="00183608">
        <w:rPr>
          <w:color w:val="D18316"/>
        </w:rPr>
        <w:t>, GL1.4</w:t>
      </w:r>
      <w:r w:rsidRPr="00D8376D">
        <w:rPr>
          <w:color w:val="D18316"/>
        </w:rPr>
        <w:t>)</w:t>
      </w:r>
    </w:p>
    <w:p w14:paraId="60397734" w14:textId="346CAA6D" w:rsidR="00612451" w:rsidRDefault="00612451" w:rsidP="00AD2BF6">
      <w:pPr>
        <w:pStyle w:val="Instruction"/>
      </w:pPr>
      <w:r w:rsidRPr="00E54B9F">
        <w:rPr>
          <w:rFonts w:cs="Calibri,Italic"/>
        </w:rPr>
        <w:t>Demonstrate</w:t>
      </w:r>
      <w:r w:rsidRPr="00612451">
        <w:rPr>
          <w:rFonts w:ascii="Calibri,Italic" w:hAnsi="Calibri,Italic" w:cs="Calibri,Italic"/>
        </w:rPr>
        <w:t xml:space="preserve"> </w:t>
      </w:r>
      <w:r w:rsidRPr="00612451">
        <w:t xml:space="preserve">that the </w:t>
      </w:r>
      <w:r w:rsidR="00AC755E">
        <w:t xml:space="preserve">anticipated </w:t>
      </w:r>
      <w:r w:rsidRPr="00612451">
        <w:t>net well-being impacts of the project are</w:t>
      </w:r>
      <w:r w:rsidR="00FB3452">
        <w:t xml:space="preserve"> predicted to be</w:t>
      </w:r>
      <w:r w:rsidRPr="00612451">
        <w:t xml:space="preserve"> positive for all identified</w:t>
      </w:r>
      <w:r>
        <w:t xml:space="preserve"> </w:t>
      </w:r>
      <w:r w:rsidR="0082502D">
        <w:t>c</w:t>
      </w:r>
      <w:r w:rsidRPr="00612451">
        <w:t xml:space="preserve">ommunity </w:t>
      </w:r>
      <w:r w:rsidR="0082502D">
        <w:t>g</w:t>
      </w:r>
      <w:r w:rsidRPr="00612451">
        <w:t>roups</w:t>
      </w:r>
      <w:r>
        <w:rPr>
          <w:sz w:val="14"/>
          <w:szCs w:val="14"/>
        </w:rPr>
        <w:t xml:space="preserve"> </w:t>
      </w:r>
      <w:r w:rsidRPr="00612451">
        <w:t xml:space="preserve">compared with their anticipated </w:t>
      </w:r>
      <w:r>
        <w:t xml:space="preserve">well-being conditions under the </w:t>
      </w:r>
      <w:r w:rsidRPr="00612451">
        <w:t>without</w:t>
      </w:r>
      <w:r>
        <w:t>-</w:t>
      </w:r>
      <w:r w:rsidRPr="00612451">
        <w:t>project</w:t>
      </w:r>
      <w:r>
        <w:t xml:space="preserve"> </w:t>
      </w:r>
      <w:r w:rsidRPr="00612451">
        <w:t>land use scenario</w:t>
      </w:r>
      <w:r w:rsidR="00AC755E">
        <w:t>.</w:t>
      </w:r>
      <w:r w:rsidR="00183608">
        <w:t xml:space="preserve"> </w:t>
      </w:r>
    </w:p>
    <w:p w14:paraId="04DB81B2" w14:textId="6B5C1C4A" w:rsidR="00183608" w:rsidRPr="00183608" w:rsidDel="0050481A" w:rsidRDefault="00183608" w:rsidP="00AD2BF6">
      <w:pPr>
        <w:pStyle w:val="Instruction"/>
      </w:pPr>
      <w:r w:rsidDel="0050481A">
        <w:t xml:space="preserve">If </w:t>
      </w:r>
      <w:r w:rsidR="0050481A">
        <w:t xml:space="preserve">the project intends to meet the Gold Level for </w:t>
      </w:r>
      <w:r w:rsidDel="0050481A">
        <w:t>climate change adaptation benefits</w:t>
      </w:r>
      <w:r w:rsidR="00BE171F">
        <w:t>,</w:t>
      </w:r>
      <w:r w:rsidR="0050481A">
        <w:t xml:space="preserve"> </w:t>
      </w:r>
      <w:r w:rsidDel="0050481A">
        <w:t>demonstrate how the project activities will assist communities to adapt to the probable impacts of climate change.</w:t>
      </w:r>
    </w:p>
    <w:p w14:paraId="21A0E9DE" w14:textId="77777777" w:rsidR="008E1372" w:rsidRPr="00D8376D" w:rsidRDefault="008E1372" w:rsidP="00AD2BF6">
      <w:pPr>
        <w:pStyle w:val="Heading3"/>
        <w:rPr>
          <w:rFonts w:ascii="Calibri" w:hAnsi="Calibri" w:cs="Calibri"/>
        </w:rPr>
      </w:pPr>
      <w:bookmarkStart w:id="90" w:name="_High_Conservation_Values"/>
      <w:bookmarkEnd w:id="90"/>
      <w:r>
        <w:lastRenderedPageBreak/>
        <w:t xml:space="preserve">High Conservation Values Protected </w:t>
      </w:r>
      <w:r w:rsidRPr="00D8376D">
        <w:rPr>
          <w:color w:val="D18316"/>
        </w:rPr>
        <w:t>(CM2.4)</w:t>
      </w:r>
    </w:p>
    <w:p w14:paraId="0A9B0EF2" w14:textId="432BD5EB" w:rsidR="00691DE0" w:rsidRPr="00E835E1" w:rsidRDefault="00612451" w:rsidP="00AD2BF6">
      <w:pPr>
        <w:pStyle w:val="Instruction"/>
      </w:pPr>
      <w:r w:rsidRPr="00E54B9F">
        <w:rPr>
          <w:rFonts w:cs="Calibri,Italic"/>
        </w:rPr>
        <w:t>Demonstrate</w:t>
      </w:r>
      <w:r w:rsidRPr="00612451">
        <w:rPr>
          <w:rFonts w:ascii="Calibri,Italic" w:hAnsi="Calibri,Italic" w:cs="Calibri,Italic"/>
        </w:rPr>
        <w:t xml:space="preserve"> </w:t>
      </w:r>
      <w:r w:rsidRPr="00612451">
        <w:t>that no</w:t>
      </w:r>
      <w:r w:rsidR="0050481A">
        <w:t xml:space="preserve">ne of the HCVs </w:t>
      </w:r>
      <w:r w:rsidR="00BF0052">
        <w:t>related to community well-being</w:t>
      </w:r>
      <w:r w:rsidR="008642B6">
        <w:t xml:space="preserve"> </w:t>
      </w:r>
      <w:r w:rsidR="00E835E1">
        <w:t>will be</w:t>
      </w:r>
      <w:r w:rsidRPr="00612451">
        <w:t xml:space="preserve"> negatively affected by</w:t>
      </w:r>
      <w:r>
        <w:t xml:space="preserve"> </w:t>
      </w:r>
      <w:r w:rsidRPr="00612451">
        <w:t>the project</w:t>
      </w:r>
      <w:r w:rsidR="00691DE0">
        <w:t>.</w:t>
      </w:r>
    </w:p>
    <w:p w14:paraId="012A756A" w14:textId="3C82C52F" w:rsidR="00691DE0" w:rsidRDefault="00691DE0" w:rsidP="00AD2BF6">
      <w:pPr>
        <w:pStyle w:val="Heading2"/>
      </w:pPr>
      <w:bookmarkStart w:id="91" w:name="_Other_Stakeholder_Impacts"/>
      <w:bookmarkStart w:id="92" w:name="_Toc485107648"/>
      <w:bookmarkEnd w:id="91"/>
      <w:r w:rsidRPr="00691DE0">
        <w:t>Other Stakeholder Impacts</w:t>
      </w:r>
      <w:bookmarkEnd w:id="92"/>
      <w:r w:rsidR="008E1372">
        <w:t xml:space="preserve"> </w:t>
      </w:r>
    </w:p>
    <w:p w14:paraId="01DBE733" w14:textId="77777777" w:rsidR="008E1372" w:rsidRDefault="008E1372" w:rsidP="00AD2BF6">
      <w:pPr>
        <w:pStyle w:val="Heading3"/>
        <w:rPr>
          <w:rFonts w:cs="Calibri,Bold"/>
          <w:bCs/>
        </w:rPr>
      </w:pPr>
      <w:bookmarkStart w:id="93" w:name="_Impacts_on_Other"/>
      <w:bookmarkEnd w:id="93"/>
      <w:r w:rsidRPr="00A94F9B">
        <w:t>Impacts on Other Stakeholders</w:t>
      </w:r>
      <w:r>
        <w:rPr>
          <w:rFonts w:cs="Calibri,Bold"/>
          <w:bCs/>
        </w:rPr>
        <w:t xml:space="preserve"> </w:t>
      </w:r>
      <w:r w:rsidRPr="00D8376D">
        <w:rPr>
          <w:color w:val="D18316"/>
        </w:rPr>
        <w:t>(CM3.1)</w:t>
      </w:r>
    </w:p>
    <w:p w14:paraId="429CF9DF" w14:textId="3BE01ECD" w:rsidR="00691DE0" w:rsidRDefault="00691DE0" w:rsidP="00AD2BF6">
      <w:pPr>
        <w:pStyle w:val="Instruction"/>
      </w:pPr>
      <w:r w:rsidRPr="00691DE0">
        <w:t>Identify any potential positive and negative impacts that the project activities are likely to cause</w:t>
      </w:r>
      <w:r>
        <w:t xml:space="preserve"> </w:t>
      </w:r>
      <w:r w:rsidRPr="00691DE0">
        <w:t xml:space="preserve">on the well-being of </w:t>
      </w:r>
      <w:r w:rsidR="0082502D">
        <w:t>o</w:t>
      </w:r>
      <w:r w:rsidRPr="00691DE0">
        <w:t xml:space="preserve">ther </w:t>
      </w:r>
      <w:r w:rsidR="0082502D">
        <w:t>s</w:t>
      </w:r>
      <w:r w:rsidRPr="00691DE0">
        <w:t>takeholders</w:t>
      </w:r>
      <w:r w:rsidR="00E835E1">
        <w:t>.</w:t>
      </w:r>
    </w:p>
    <w:p w14:paraId="7331DE9E" w14:textId="7F709391" w:rsidR="008E1372" w:rsidRDefault="00E21ED2" w:rsidP="00AD2BF6">
      <w:pPr>
        <w:pStyle w:val="Heading3"/>
        <w:rPr>
          <w:rFonts w:cs="Calibri,Bold"/>
          <w:bCs/>
        </w:rPr>
      </w:pPr>
      <w:r w:rsidRPr="00A94F9B">
        <w:t xml:space="preserve">Mitigation of </w:t>
      </w:r>
      <w:r w:rsidR="008E1372" w:rsidRPr="00A94F9B">
        <w:t>Negative Impact</w:t>
      </w:r>
      <w:r w:rsidRPr="00A94F9B">
        <w:t>s on Other Stakeholders</w:t>
      </w:r>
      <w:r w:rsidR="008E1372" w:rsidRPr="00D8376D">
        <w:rPr>
          <w:rStyle w:val="Heading3Char"/>
        </w:rPr>
        <w:t xml:space="preserve"> </w:t>
      </w:r>
      <w:r w:rsidR="008E1372" w:rsidRPr="00D8376D">
        <w:rPr>
          <w:color w:val="D18316"/>
        </w:rPr>
        <w:t>(CM3.2)</w:t>
      </w:r>
    </w:p>
    <w:p w14:paraId="527EC27A" w14:textId="37C9F386" w:rsidR="00691DE0" w:rsidRPr="00691DE0" w:rsidRDefault="00691DE0" w:rsidP="00AD2BF6">
      <w:pPr>
        <w:pStyle w:val="Instruction"/>
      </w:pPr>
      <w:r w:rsidRPr="00691DE0">
        <w:t>Describe th</w:t>
      </w:r>
      <w:r>
        <w:t>e measures needed</w:t>
      </w:r>
      <w:r w:rsidR="00D264DA">
        <w:t xml:space="preserve"> and designed</w:t>
      </w:r>
      <w:r>
        <w:t xml:space="preserve"> </w:t>
      </w:r>
      <w:r w:rsidRPr="00691DE0">
        <w:t xml:space="preserve">to mitigate the negative well-being impacts on </w:t>
      </w:r>
      <w:r w:rsidR="0082502D">
        <w:t>o</w:t>
      </w:r>
      <w:r w:rsidRPr="00691DE0">
        <w:t>ther</w:t>
      </w:r>
      <w:r>
        <w:t xml:space="preserve"> </w:t>
      </w:r>
      <w:r w:rsidR="0082502D">
        <w:t>s</w:t>
      </w:r>
      <w:r w:rsidRPr="00691DE0">
        <w:t>takeholders.</w:t>
      </w:r>
    </w:p>
    <w:p w14:paraId="4E828912" w14:textId="3EF8FFC1" w:rsidR="008E1372" w:rsidRDefault="00597592" w:rsidP="00AD2BF6">
      <w:pPr>
        <w:pStyle w:val="Heading3"/>
      </w:pPr>
      <w:r>
        <w:t>Net Impacts on Other Stakeholder</w:t>
      </w:r>
      <w:r w:rsidR="00E21ED2">
        <w:t>s</w:t>
      </w:r>
      <w:r w:rsidR="00E67535">
        <w:t xml:space="preserve"> </w:t>
      </w:r>
      <w:r w:rsidR="008E1372" w:rsidRPr="00D8376D">
        <w:rPr>
          <w:color w:val="D18316"/>
        </w:rPr>
        <w:t>(CM3.3)</w:t>
      </w:r>
    </w:p>
    <w:p w14:paraId="2E5C74FD" w14:textId="24E29C6A" w:rsidR="00691DE0" w:rsidRPr="00691DE0" w:rsidRDefault="00327EDA" w:rsidP="00AD2BF6">
      <w:pPr>
        <w:pStyle w:val="Instruction"/>
      </w:pPr>
      <w:r>
        <w:t>Describe how</w:t>
      </w:r>
      <w:r w:rsidR="00691DE0" w:rsidRPr="00691DE0">
        <w:t xml:space="preserve"> the project activities </w:t>
      </w:r>
      <w:r w:rsidR="00E835E1">
        <w:t>are not anticipated to</w:t>
      </w:r>
      <w:r w:rsidR="00691DE0" w:rsidRPr="00691DE0">
        <w:t xml:space="preserve"> result in net negative impacts on the well-being</w:t>
      </w:r>
      <w:r w:rsidR="00691DE0">
        <w:t xml:space="preserve"> </w:t>
      </w:r>
      <w:r>
        <w:t>of other s</w:t>
      </w:r>
      <w:r w:rsidR="00691DE0" w:rsidRPr="00691DE0">
        <w:t>takeholders.</w:t>
      </w:r>
    </w:p>
    <w:p w14:paraId="381B35B1" w14:textId="26B14311" w:rsidR="00691DE0" w:rsidRDefault="00691DE0" w:rsidP="00AD2BF6">
      <w:pPr>
        <w:pStyle w:val="Heading2"/>
      </w:pPr>
      <w:bookmarkStart w:id="94" w:name="_Toc485107649"/>
      <w:r w:rsidRPr="00FA7378">
        <w:t>Community</w:t>
      </w:r>
      <w:r w:rsidRPr="00691DE0">
        <w:t xml:space="preserve"> Impact Monitoring</w:t>
      </w:r>
      <w:bookmarkEnd w:id="94"/>
      <w:r w:rsidR="00F008F9">
        <w:t xml:space="preserve"> </w:t>
      </w:r>
    </w:p>
    <w:p w14:paraId="1E16E7D5" w14:textId="39A89BF3" w:rsidR="00672656" w:rsidRPr="005C497C" w:rsidRDefault="00597592" w:rsidP="00AD2BF6">
      <w:pPr>
        <w:pStyle w:val="Heading3"/>
        <w:rPr>
          <w:color w:val="D19062"/>
        </w:rPr>
      </w:pPr>
      <w:r w:rsidRPr="00A94F9B">
        <w:t xml:space="preserve">Community </w:t>
      </w:r>
      <w:r w:rsidR="00672656" w:rsidRPr="00A94F9B">
        <w:t>Monitoring Plan</w:t>
      </w:r>
      <w:r w:rsidR="00672656" w:rsidRPr="00A908D5">
        <w:t xml:space="preserve"> </w:t>
      </w:r>
      <w:r w:rsidR="00AF0B13" w:rsidRPr="00A908D5">
        <w:t>(CM4.1, CM4.2, GL1.4, GL2.2, GL2.3, GL2.5)</w:t>
      </w:r>
    </w:p>
    <w:p w14:paraId="792A34B8" w14:textId="4A2316B6" w:rsidR="000E0F29" w:rsidRDefault="002A30FD" w:rsidP="00AD2BF6">
      <w:pPr>
        <w:pStyle w:val="Instruction"/>
      </w:pPr>
      <w:r>
        <w:t>Present</w:t>
      </w:r>
      <w:r w:rsidR="006B338C" w:rsidRPr="006B338C">
        <w:t xml:space="preserve"> a monitoring plan that </w:t>
      </w:r>
      <w:r w:rsidR="000E0F29" w:rsidRPr="006B338C">
        <w:t>i</w:t>
      </w:r>
      <w:r w:rsidR="000E0F29">
        <w:t xml:space="preserve">dentifies </w:t>
      </w:r>
      <w:r w:rsidR="000E0F29" w:rsidRPr="006B338C">
        <w:t>communities</w:t>
      </w:r>
      <w:r w:rsidR="006B338C" w:rsidRPr="006B338C">
        <w:t xml:space="preserve">, </w:t>
      </w:r>
      <w:r w:rsidR="0082502D">
        <w:t>c</w:t>
      </w:r>
      <w:r w:rsidR="006B338C" w:rsidRPr="006B338C">
        <w:t xml:space="preserve">ommunity </w:t>
      </w:r>
      <w:r w:rsidR="0082502D">
        <w:t>g</w:t>
      </w:r>
      <w:r w:rsidR="006B338C" w:rsidRPr="006B338C">
        <w:t xml:space="preserve">roups and </w:t>
      </w:r>
      <w:r w:rsidR="0082502D">
        <w:t>o</w:t>
      </w:r>
      <w:r w:rsidR="006B338C" w:rsidRPr="006B338C">
        <w:t xml:space="preserve">ther </w:t>
      </w:r>
      <w:r w:rsidR="0082502D">
        <w:t>s</w:t>
      </w:r>
      <w:r>
        <w:t>takeholders to be monitored</w:t>
      </w:r>
      <w:r w:rsidR="003D689B">
        <w:t xml:space="preserve">, </w:t>
      </w:r>
      <w:r w:rsidR="000E0F29">
        <w:t>variables</w:t>
      </w:r>
      <w:r w:rsidR="000E0F29" w:rsidDel="000E0F29">
        <w:t xml:space="preserve"> </w:t>
      </w:r>
      <w:r w:rsidR="003D689B">
        <w:t xml:space="preserve">to be </w:t>
      </w:r>
      <w:r w:rsidR="000E0F29">
        <w:t>monitor</w:t>
      </w:r>
      <w:r w:rsidR="003D689B">
        <w:t>ed</w:t>
      </w:r>
      <w:r w:rsidR="00DF3892">
        <w:t>,</w:t>
      </w:r>
      <w:r w:rsidR="000E0F29">
        <w:t xml:space="preserve"> </w:t>
      </w:r>
      <w:r w:rsidRPr="006B338C">
        <w:t>types of measurements</w:t>
      </w:r>
      <w:r w:rsidR="003D689B">
        <w:t xml:space="preserve"> and</w:t>
      </w:r>
      <w:r w:rsidRPr="006B338C">
        <w:t xml:space="preserve"> sampling methods</w:t>
      </w:r>
      <w:r w:rsidR="003D689B">
        <w:t>,</w:t>
      </w:r>
      <w:r w:rsidRPr="006B338C">
        <w:t xml:space="preserve"> and </w:t>
      </w:r>
      <w:r w:rsidR="003D689B">
        <w:t xml:space="preserve">the </w:t>
      </w:r>
      <w:r w:rsidRPr="006B338C">
        <w:t>frequency of monitoring and</w:t>
      </w:r>
      <w:r>
        <w:t xml:space="preserve"> reporting</w:t>
      </w:r>
      <w:r w:rsidR="003D689B">
        <w:t xml:space="preserve"> for each type and method</w:t>
      </w:r>
      <w:r w:rsidR="00FF0C0D">
        <w:t>.</w:t>
      </w:r>
      <w:r w:rsidR="000E0F29" w:rsidRPr="000E0F29">
        <w:t xml:space="preserve"> </w:t>
      </w:r>
    </w:p>
    <w:p w14:paraId="2E5DC2CB" w14:textId="652DE6B0" w:rsidR="002A30FD" w:rsidRDefault="00D264DA" w:rsidP="00AD2BF6">
      <w:pPr>
        <w:pStyle w:val="Instruction"/>
      </w:pPr>
      <w:r>
        <w:t>The monitoring plan must</w:t>
      </w:r>
      <w:r w:rsidR="0042450A">
        <w:t>:</w:t>
      </w:r>
      <w:r w:rsidR="000E0F29" w:rsidRPr="002A30FD">
        <w:t xml:space="preserve"> </w:t>
      </w:r>
      <w:r w:rsidR="000E0F29" w:rsidRPr="006B338C">
        <w:t xml:space="preserve"> </w:t>
      </w:r>
    </w:p>
    <w:p w14:paraId="57C84A47" w14:textId="77777777" w:rsidR="002A30FD" w:rsidRDefault="002A30FD" w:rsidP="00AD2BF6">
      <w:pPr>
        <w:pStyle w:val="Bullets"/>
      </w:pPr>
      <w:r>
        <w:t xml:space="preserve">Be based on variables directly linked to the project’s objectives for communities and community groups and to predicted outputs, outcomes and impacts identified in the project’s causal model related to the well-being of communities. </w:t>
      </w:r>
    </w:p>
    <w:p w14:paraId="5723730B" w14:textId="283918CC" w:rsidR="002A30FD" w:rsidRDefault="002A30FD" w:rsidP="00AD2BF6">
      <w:pPr>
        <w:pStyle w:val="Bullets"/>
      </w:pPr>
      <w:r>
        <w:t xml:space="preserve">Assess differentiated impacts for each of the community groups and include an evaluation by the affected community groups. </w:t>
      </w:r>
    </w:p>
    <w:p w14:paraId="66B26877" w14:textId="3E86E609" w:rsidR="007D6439" w:rsidRDefault="002A30FD" w:rsidP="00AD2BF6">
      <w:pPr>
        <w:pStyle w:val="Bullets"/>
      </w:pPr>
      <w:r>
        <w:t>Assess</w:t>
      </w:r>
      <w:r w:rsidRPr="002A30FD">
        <w:t xml:space="preserve"> the eff</w:t>
      </w:r>
      <w:r>
        <w:t xml:space="preserve">ectiveness of measures taken to </w:t>
      </w:r>
      <w:r w:rsidRPr="002A30FD">
        <w:t xml:space="preserve">maintain or enhance all identified </w:t>
      </w:r>
      <w:r w:rsidR="00224EB5">
        <w:t>HCV</w:t>
      </w:r>
      <w:r w:rsidRPr="002A30FD">
        <w:t>s related to community well-being</w:t>
      </w:r>
      <w:r>
        <w:t>.</w:t>
      </w:r>
    </w:p>
    <w:p w14:paraId="6C6E9978" w14:textId="5B0C8EE9" w:rsidR="00E845C6" w:rsidRDefault="00FF0C0D" w:rsidP="00AD2BF6">
      <w:pPr>
        <w:pStyle w:val="Instruction"/>
      </w:pPr>
      <w:r w:rsidDel="0050481A">
        <w:t xml:space="preserve">If </w:t>
      </w:r>
      <w:r>
        <w:t xml:space="preserve">the project intends to meet the Gold Level for </w:t>
      </w:r>
      <w:r w:rsidDel="0050481A">
        <w:t>climate change adaptation benefits</w:t>
      </w:r>
      <w:r>
        <w:t xml:space="preserve"> </w:t>
      </w:r>
      <w:r w:rsidRPr="00E845C6">
        <w:t>(GL1)</w:t>
      </w:r>
      <w:r>
        <w:t xml:space="preserve">, the community monitoring plan </w:t>
      </w:r>
      <w:r w:rsidR="00C81AFB">
        <w:t>must</w:t>
      </w:r>
      <w:r>
        <w:t xml:space="preserve"> also i</w:t>
      </w:r>
      <w:r w:rsidR="00E845C6" w:rsidRPr="00E845C6">
        <w:t>nclude indicators for adaptation benefits for communities</w:t>
      </w:r>
      <w:r w:rsidR="00E845C6">
        <w:t>.</w:t>
      </w:r>
    </w:p>
    <w:p w14:paraId="3046A7AB" w14:textId="2CF7DBC9" w:rsidR="00FF0C0D" w:rsidRDefault="00FF0C0D" w:rsidP="00AD2BF6">
      <w:pPr>
        <w:pStyle w:val="Instruction"/>
      </w:pPr>
      <w:r>
        <w:t xml:space="preserve">If the project intends to meet the Gold Level for exceptional community benefits (GL2), it </w:t>
      </w:r>
      <w:r w:rsidR="00C81AFB">
        <w:t>must</w:t>
      </w:r>
      <w:r>
        <w:t xml:space="preserve"> also include the following</w:t>
      </w:r>
      <w:r w:rsidR="0042450A">
        <w:t>:</w:t>
      </w:r>
    </w:p>
    <w:p w14:paraId="6E5AD933" w14:textId="5FA7F6D3" w:rsidR="000A6B34" w:rsidRDefault="00E845C6" w:rsidP="00AD2BF6">
      <w:pPr>
        <w:pStyle w:val="Bullets"/>
      </w:pPr>
      <w:r>
        <w:t>I</w:t>
      </w:r>
      <w:r w:rsidRPr="00E845C6">
        <w:t xml:space="preserve">ndicators of well-being impacts </w:t>
      </w:r>
      <w:r w:rsidR="006F3E99">
        <w:t xml:space="preserve">and risks for </w:t>
      </w:r>
      <w:r w:rsidRPr="00E845C6">
        <w:t>smallholder/community members</w:t>
      </w:r>
      <w:r>
        <w:t>.</w:t>
      </w:r>
    </w:p>
    <w:p w14:paraId="1A961C14" w14:textId="571C4FB2" w:rsidR="008E6452" w:rsidRPr="008E6452" w:rsidRDefault="00E845C6" w:rsidP="00AD2BF6">
      <w:pPr>
        <w:pStyle w:val="Bullets"/>
        <w:rPr>
          <w:rStyle w:val="Heading3Char"/>
          <w:rFonts w:cs="Calibri,Bold"/>
          <w:bCs/>
        </w:rPr>
      </w:pPr>
      <w:r>
        <w:t>I</w:t>
      </w:r>
      <w:r w:rsidRPr="00E845C6">
        <w:t>ndicators of impacts</w:t>
      </w:r>
      <w:r w:rsidR="008E6452">
        <w:t xml:space="preserve"> on women.</w:t>
      </w:r>
    </w:p>
    <w:p w14:paraId="1FD4B17B" w14:textId="77777777" w:rsidR="00672656" w:rsidRDefault="00672656" w:rsidP="00AD2BF6">
      <w:pPr>
        <w:pStyle w:val="Heading3"/>
        <w:rPr>
          <w:rFonts w:cs="Calibri,Bold"/>
          <w:bCs/>
        </w:rPr>
      </w:pPr>
      <w:r w:rsidRPr="001700D3">
        <w:lastRenderedPageBreak/>
        <w:t>Monitoring Plan Dissemination</w:t>
      </w:r>
      <w:r>
        <w:rPr>
          <w:rFonts w:cs="Calibri,Bold"/>
          <w:bCs/>
        </w:rPr>
        <w:t xml:space="preserve"> </w:t>
      </w:r>
      <w:r w:rsidRPr="00D8376D">
        <w:rPr>
          <w:color w:val="D18316"/>
        </w:rPr>
        <w:t>(CM4.3)</w:t>
      </w:r>
    </w:p>
    <w:p w14:paraId="235BB855" w14:textId="14E40CC3" w:rsidR="00FB3452" w:rsidRDefault="00FB3452" w:rsidP="00AD2BF6">
      <w:pPr>
        <w:pStyle w:val="Instruction"/>
      </w:pPr>
      <w:r w:rsidRPr="00FB3452">
        <w:t xml:space="preserve">Describe how the monitoring plan, and any results of monitoring undertaken in accordance with the monitoring plan, will be disseminated and made publicly available on the internet. Describe the means by which summaries (at </w:t>
      </w:r>
      <w:r w:rsidR="000E0F29">
        <w:t>minimum</w:t>
      </w:r>
      <w:r w:rsidRPr="00FB3452">
        <w:t>) of the monitoring plan and results will be communicated to the communities and other stakeholders</w:t>
      </w:r>
      <w:r w:rsidR="00B47857">
        <w:t>.</w:t>
      </w:r>
    </w:p>
    <w:p w14:paraId="201FB4CD" w14:textId="341D573D" w:rsidR="0071745D" w:rsidRDefault="007D6439" w:rsidP="00AD2BF6">
      <w:pPr>
        <w:pStyle w:val="Heading2"/>
      </w:pPr>
      <w:bookmarkStart w:id="95" w:name="_Toc485107650"/>
      <w:r w:rsidRPr="007D6439">
        <w:t>Optional Criterion: Exceptional Community Benefits</w:t>
      </w:r>
      <w:bookmarkEnd w:id="95"/>
      <w:r w:rsidR="00672656">
        <w:t xml:space="preserve"> </w:t>
      </w:r>
    </w:p>
    <w:p w14:paraId="1AEBCF21" w14:textId="595F6ABB" w:rsidR="00C513FD" w:rsidRPr="00C513FD" w:rsidRDefault="0022291B" w:rsidP="00AD2BF6">
      <w:pPr>
        <w:pStyle w:val="Instruction"/>
      </w:pPr>
      <w:r>
        <w:t>C</w:t>
      </w:r>
      <w:r w:rsidR="00C513FD">
        <w:t>omplete this section (4.5) if the project seeks to be validated to the Gold Level for exceptional community benefits.</w:t>
      </w:r>
      <w:r w:rsidR="00FA678F">
        <w:t xml:space="preserve"> If not applicable, state so and leave this section blank.</w:t>
      </w:r>
    </w:p>
    <w:p w14:paraId="783AF8BE" w14:textId="3C52D1E4" w:rsidR="00D40C8F" w:rsidRDefault="00837F68" w:rsidP="00AD2BF6">
      <w:pPr>
        <w:pStyle w:val="Heading3"/>
      </w:pPr>
      <w:r>
        <w:t xml:space="preserve">Exceptional </w:t>
      </w:r>
      <w:r w:rsidR="00D40C8F">
        <w:t xml:space="preserve">Community </w:t>
      </w:r>
      <w:r>
        <w:t>Criteria</w:t>
      </w:r>
      <w:r w:rsidR="00D40C8F">
        <w:t xml:space="preserve"> </w:t>
      </w:r>
      <w:r w:rsidR="00D40C8F" w:rsidRPr="00D8376D">
        <w:rPr>
          <w:color w:val="D18316"/>
        </w:rPr>
        <w:t>(GL2.1)</w:t>
      </w:r>
    </w:p>
    <w:p w14:paraId="1941C73B" w14:textId="3BB76C6F" w:rsidR="00D40C8F" w:rsidRPr="00FA678F" w:rsidRDefault="00D40C8F" w:rsidP="00AD2BF6">
      <w:pPr>
        <w:pStyle w:val="Instruction"/>
      </w:pPr>
      <w:r w:rsidRPr="00FA678F">
        <w:t>Demonstrate at least one of the following</w:t>
      </w:r>
      <w:r w:rsidR="0042450A" w:rsidRPr="00FA678F">
        <w:t>:</w:t>
      </w:r>
    </w:p>
    <w:p w14:paraId="7B67E42D" w14:textId="55D76D25" w:rsidR="0071745D" w:rsidRPr="00FA678F" w:rsidRDefault="00CF0078" w:rsidP="00AD2BF6">
      <w:pPr>
        <w:pStyle w:val="NoSpacing"/>
        <w:numPr>
          <w:ilvl w:val="0"/>
          <w:numId w:val="11"/>
        </w:numPr>
      </w:pPr>
      <w:r w:rsidRPr="00FA678F">
        <w:t>S</w:t>
      </w:r>
      <w:r w:rsidR="0071745D" w:rsidRPr="00FA678F">
        <w:t>mallholders/</w:t>
      </w:r>
      <w:r w:rsidR="0082502D" w:rsidRPr="00FA678F">
        <w:t>c</w:t>
      </w:r>
      <w:r w:rsidR="0071745D" w:rsidRPr="00FA678F">
        <w:t xml:space="preserve">ommunity </w:t>
      </w:r>
      <w:r w:rsidR="0082502D" w:rsidRPr="00FA678F">
        <w:t>m</w:t>
      </w:r>
      <w:r w:rsidR="0071745D" w:rsidRPr="00FA678F">
        <w:t xml:space="preserve">embers or </w:t>
      </w:r>
      <w:r w:rsidR="0082502D" w:rsidRPr="00FA678F">
        <w:t>c</w:t>
      </w:r>
      <w:r w:rsidR="0071745D" w:rsidRPr="00FA678F">
        <w:t xml:space="preserve">ommunities either own or have management rights to land in the </w:t>
      </w:r>
      <w:r w:rsidR="0082502D" w:rsidRPr="00FA678F">
        <w:t>p</w:t>
      </w:r>
      <w:r w:rsidR="0071745D" w:rsidRPr="00FA678F">
        <w:t xml:space="preserve">roject </w:t>
      </w:r>
      <w:r w:rsidR="0082502D" w:rsidRPr="00FA678F">
        <w:t>a</w:t>
      </w:r>
      <w:r w:rsidR="0071745D" w:rsidRPr="00FA678F">
        <w:t>rea</w:t>
      </w:r>
      <w:r w:rsidR="006F3E99" w:rsidRPr="00FA678F">
        <w:t xml:space="preserve"> and </w:t>
      </w:r>
      <w:r w:rsidR="0071745D" w:rsidRPr="00FA678F">
        <w:t xml:space="preserve">rights to claim that their </w:t>
      </w:r>
      <w:r w:rsidR="00183608" w:rsidRPr="00FA678F">
        <w:t xml:space="preserve">activities will </w:t>
      </w:r>
      <w:r w:rsidR="0071745D" w:rsidRPr="00FA678F">
        <w:t>generate or cause the project’s climate, community and biodiversity benefits.</w:t>
      </w:r>
    </w:p>
    <w:p w14:paraId="5BA98C08" w14:textId="77777777" w:rsidR="0071745D" w:rsidRPr="00FA678F" w:rsidRDefault="0071745D" w:rsidP="00AD2BF6">
      <w:pPr>
        <w:pStyle w:val="NoSpacing"/>
      </w:pPr>
      <w:r w:rsidRPr="00FA678F">
        <w:t>OR</w:t>
      </w:r>
    </w:p>
    <w:p w14:paraId="1D6FBA18" w14:textId="06C7C3EE" w:rsidR="0071745D" w:rsidRPr="00FA678F" w:rsidRDefault="00CF0078" w:rsidP="00AD2BF6">
      <w:pPr>
        <w:pStyle w:val="NoSpacing"/>
        <w:numPr>
          <w:ilvl w:val="0"/>
          <w:numId w:val="11"/>
        </w:numPr>
      </w:pPr>
      <w:r w:rsidRPr="00FA678F">
        <w:t>T</w:t>
      </w:r>
      <w:r w:rsidR="0071745D" w:rsidRPr="00FA678F">
        <w:t xml:space="preserve">he </w:t>
      </w:r>
      <w:r w:rsidR="0082502D" w:rsidRPr="00FA678F">
        <w:t>p</w:t>
      </w:r>
      <w:r w:rsidR="0071745D" w:rsidRPr="00FA678F">
        <w:t xml:space="preserve">roject </w:t>
      </w:r>
      <w:r w:rsidR="0082502D" w:rsidRPr="00FA678F">
        <w:t>z</w:t>
      </w:r>
      <w:r w:rsidR="0071745D" w:rsidRPr="00FA678F">
        <w:t xml:space="preserve">one is in a low human development country OR in an administrative area of a medium or high human development country in which at least 50% of the households within the </w:t>
      </w:r>
      <w:r w:rsidR="00966852" w:rsidRPr="00FA678F">
        <w:t>c</w:t>
      </w:r>
      <w:r w:rsidR="0071745D" w:rsidRPr="00FA678F">
        <w:t>ommunities are below the national poverty line.</w:t>
      </w:r>
    </w:p>
    <w:p w14:paraId="7CCC379D" w14:textId="7322E2FB" w:rsidR="00D40C8F" w:rsidRPr="00D8376D" w:rsidRDefault="00D40C8F" w:rsidP="00AD2BF6">
      <w:pPr>
        <w:pStyle w:val="Heading3"/>
        <w:rPr>
          <w:rFonts w:ascii="Calibri" w:hAnsi="Calibri" w:cs="Calibri"/>
        </w:rPr>
      </w:pPr>
      <w:r>
        <w:t xml:space="preserve">Short-term and Long-term </w:t>
      </w:r>
      <w:r w:rsidR="00881C0C">
        <w:t xml:space="preserve">Community </w:t>
      </w:r>
      <w:r>
        <w:t xml:space="preserve">Benefits </w:t>
      </w:r>
      <w:r w:rsidRPr="00D8376D">
        <w:rPr>
          <w:color w:val="D18316"/>
        </w:rPr>
        <w:t>(GL2.2)</w:t>
      </w:r>
    </w:p>
    <w:p w14:paraId="3F327DB5" w14:textId="49A8760F" w:rsidR="0071745D" w:rsidRDefault="0071745D" w:rsidP="00AD2BF6">
      <w:pPr>
        <w:pStyle w:val="Instruction"/>
      </w:pPr>
      <w:r w:rsidRPr="00773B5F">
        <w:rPr>
          <w:rFonts w:cs="Calibri,Italic"/>
        </w:rPr>
        <w:t>Demonstrate</w:t>
      </w:r>
      <w:r w:rsidRPr="0071745D">
        <w:rPr>
          <w:rFonts w:ascii="Calibri,Italic" w:hAnsi="Calibri,Italic" w:cs="Calibri,Italic"/>
        </w:rPr>
        <w:t xml:space="preserve"> </w:t>
      </w:r>
      <w:r w:rsidRPr="0071745D">
        <w:t>that the project</w:t>
      </w:r>
      <w:r w:rsidR="00E845C6">
        <w:t xml:space="preserve"> will generate</w:t>
      </w:r>
      <w:r w:rsidRPr="0071745D">
        <w:t xml:space="preserve"> short-term</w:t>
      </w:r>
      <w:r>
        <w:rPr>
          <w:sz w:val="14"/>
          <w:szCs w:val="14"/>
        </w:rPr>
        <w:t xml:space="preserve"> </w:t>
      </w:r>
      <w:r w:rsidRPr="0071745D">
        <w:t>and long-term net positive well-being</w:t>
      </w:r>
      <w:r>
        <w:t xml:space="preserve"> </w:t>
      </w:r>
      <w:r w:rsidRPr="0071745D">
        <w:t xml:space="preserve">benefits for </w:t>
      </w:r>
      <w:r w:rsidR="00966852">
        <w:t>s</w:t>
      </w:r>
      <w:r w:rsidRPr="0071745D">
        <w:t>mallholders/</w:t>
      </w:r>
      <w:r w:rsidR="00966852">
        <w:t>c</w:t>
      </w:r>
      <w:r w:rsidRPr="0071745D">
        <w:t xml:space="preserve">ommunity </w:t>
      </w:r>
      <w:r w:rsidR="00966852">
        <w:t>m</w:t>
      </w:r>
      <w:r w:rsidRPr="0071745D">
        <w:t xml:space="preserve">embers. </w:t>
      </w:r>
    </w:p>
    <w:p w14:paraId="7F7CDF2B" w14:textId="7CFE87D9" w:rsidR="00D40C8F" w:rsidRDefault="00D40C8F" w:rsidP="00AD2BF6">
      <w:pPr>
        <w:pStyle w:val="Heading3"/>
      </w:pPr>
      <w:r>
        <w:t xml:space="preserve">Community Participation Risks </w:t>
      </w:r>
      <w:r w:rsidRPr="00D8376D">
        <w:rPr>
          <w:color w:val="D18316"/>
        </w:rPr>
        <w:t>(GL2.3)</w:t>
      </w:r>
    </w:p>
    <w:p w14:paraId="11A89A95" w14:textId="2FB2CF30" w:rsidR="0071745D" w:rsidRPr="0071745D" w:rsidRDefault="0071745D" w:rsidP="00AD2BF6">
      <w:pPr>
        <w:pStyle w:val="Instruction"/>
      </w:pPr>
      <w:r w:rsidRPr="0071745D">
        <w:t xml:space="preserve">Identify, through a participatory process, risks for the </w:t>
      </w:r>
      <w:r w:rsidR="00966852">
        <w:t>s</w:t>
      </w:r>
      <w:r w:rsidRPr="0071745D">
        <w:t>mallholders/</w:t>
      </w:r>
      <w:r w:rsidR="00966852">
        <w:t>c</w:t>
      </w:r>
      <w:r w:rsidRPr="0071745D">
        <w:t xml:space="preserve">ommunity </w:t>
      </w:r>
      <w:r w:rsidR="00966852">
        <w:t>m</w:t>
      </w:r>
      <w:r w:rsidRPr="0071745D">
        <w:t>embers to</w:t>
      </w:r>
      <w:r>
        <w:t xml:space="preserve"> </w:t>
      </w:r>
      <w:r w:rsidR="00E845C6">
        <w:t xml:space="preserve">participate in the project. </w:t>
      </w:r>
      <w:r w:rsidRPr="0071745D">
        <w:t>Explain how the project is</w:t>
      </w:r>
      <w:r>
        <w:t xml:space="preserve"> </w:t>
      </w:r>
      <w:r w:rsidRPr="0071745D">
        <w:t xml:space="preserve">designed to avoid </w:t>
      </w:r>
      <w:r w:rsidR="005B5B85" w:rsidRPr="0071745D">
        <w:t>trade-offs</w:t>
      </w:r>
      <w:r w:rsidRPr="0071745D">
        <w:t xml:space="preserve"> and the measures taken to manage the identified risks. </w:t>
      </w:r>
    </w:p>
    <w:p w14:paraId="439A741D" w14:textId="3A176786" w:rsidR="00755C89" w:rsidRDefault="00755C89" w:rsidP="00AD2BF6">
      <w:pPr>
        <w:pStyle w:val="Heading3"/>
        <w:rPr>
          <w:color w:val="D18316"/>
        </w:rPr>
      </w:pPr>
      <w:r>
        <w:t xml:space="preserve">Marginalized and/or Vulnerable Community Groups </w:t>
      </w:r>
      <w:r w:rsidRPr="00755C89">
        <w:rPr>
          <w:color w:val="D18316"/>
        </w:rPr>
        <w:t>(GL2.4)</w:t>
      </w:r>
    </w:p>
    <w:p w14:paraId="24FC4FD0" w14:textId="23AA770A" w:rsidR="00755C89" w:rsidRPr="00755C89" w:rsidRDefault="00755C89" w:rsidP="00AD2BF6">
      <w:pPr>
        <w:pStyle w:val="BeforeObject"/>
      </w:pPr>
      <w:r>
        <w:t xml:space="preserve">Use the table below to identify each of the marginalized and/or vulnerable community groups that the project is engaging with and how the communities will gain net positive benefits. </w:t>
      </w:r>
      <w:r w:rsidR="00E8481D">
        <w:t>Copy and paste the table as needed.</w:t>
      </w:r>
    </w:p>
    <w:tbl>
      <w:tblPr>
        <w:tblStyle w:val="TableGrid"/>
        <w:tblW w:w="8725" w:type="dxa"/>
        <w:tblInd w:w="720" w:type="dxa"/>
        <w:tblCellMar>
          <w:top w:w="29" w:type="dxa"/>
          <w:left w:w="115" w:type="dxa"/>
          <w:right w:w="115" w:type="dxa"/>
        </w:tblCellMar>
        <w:tblLook w:val="0600" w:firstRow="0" w:lastRow="0" w:firstColumn="0" w:lastColumn="0" w:noHBand="1" w:noVBand="1"/>
      </w:tblPr>
      <w:tblGrid>
        <w:gridCol w:w="2938"/>
        <w:gridCol w:w="5787"/>
      </w:tblGrid>
      <w:tr w:rsidR="009769A9" w14:paraId="04CA3209" w14:textId="77777777" w:rsidTr="008D08F3">
        <w:tc>
          <w:tcPr>
            <w:tcW w:w="2938" w:type="dxa"/>
            <w:shd w:val="clear" w:color="auto" w:fill="CBE1C3"/>
          </w:tcPr>
          <w:p w14:paraId="7CA94820" w14:textId="42B228B0" w:rsidR="00755C89" w:rsidRPr="000A1283" w:rsidRDefault="00755C89" w:rsidP="008443F5">
            <w:pPr>
              <w:pStyle w:val="Tableheader"/>
              <w:spacing w:before="40" w:after="40"/>
            </w:pPr>
            <w:r w:rsidRPr="000A1283">
              <w:t>Community Group 1</w:t>
            </w:r>
          </w:p>
        </w:tc>
        <w:tc>
          <w:tcPr>
            <w:tcW w:w="5787" w:type="dxa"/>
          </w:tcPr>
          <w:p w14:paraId="0540F568" w14:textId="09605E5F" w:rsidR="009769A9" w:rsidRPr="00C619A6" w:rsidRDefault="00755C89" w:rsidP="00AD2BF6">
            <w:pPr>
              <w:pStyle w:val="Tableinstructions"/>
            </w:pPr>
            <w:r w:rsidRPr="00C619A6">
              <w:t>Identify the community group</w:t>
            </w:r>
          </w:p>
        </w:tc>
      </w:tr>
      <w:tr w:rsidR="009769A9" w14:paraId="2A4BDCF5" w14:textId="77777777" w:rsidTr="008D08F3">
        <w:tc>
          <w:tcPr>
            <w:tcW w:w="2938" w:type="dxa"/>
            <w:shd w:val="clear" w:color="auto" w:fill="CBE1C3"/>
          </w:tcPr>
          <w:p w14:paraId="2B1EDB32" w14:textId="2A87F27A" w:rsidR="009769A9" w:rsidRPr="00755C89" w:rsidRDefault="00755C89" w:rsidP="008443F5">
            <w:pPr>
              <w:spacing w:before="40" w:after="40"/>
            </w:pPr>
            <w:r w:rsidRPr="00755C89">
              <w:t>Net positive impacts</w:t>
            </w:r>
          </w:p>
        </w:tc>
        <w:tc>
          <w:tcPr>
            <w:tcW w:w="5787" w:type="dxa"/>
          </w:tcPr>
          <w:p w14:paraId="59CBC955" w14:textId="6B224AA6" w:rsidR="009769A9" w:rsidRPr="00755C89" w:rsidRDefault="00755C89" w:rsidP="00AD2BF6">
            <w:pPr>
              <w:pStyle w:val="Tableinstructions"/>
            </w:pPr>
            <w:r w:rsidRPr="000A1283">
              <w:t xml:space="preserve">Demonstrate </w:t>
            </w:r>
            <w:r w:rsidR="00864E16" w:rsidRPr="000A1283">
              <w:t>that the p</w:t>
            </w:r>
            <w:r w:rsidR="00864E16" w:rsidRPr="00C619A6">
              <w:t>roject activities are anticipated to</w:t>
            </w:r>
            <w:r w:rsidRPr="00C619A6">
              <w:t xml:space="preserve"> generate net positive impacts on the well-being of all identified marginalized </w:t>
            </w:r>
            <w:r w:rsidRPr="00755C89">
              <w:t>and/or vulnerable community groups</w:t>
            </w:r>
          </w:p>
        </w:tc>
      </w:tr>
      <w:tr w:rsidR="009769A9" w14:paraId="11719E4A" w14:textId="77777777" w:rsidTr="008D08F3">
        <w:tc>
          <w:tcPr>
            <w:tcW w:w="2938" w:type="dxa"/>
            <w:shd w:val="clear" w:color="auto" w:fill="CBE1C3"/>
          </w:tcPr>
          <w:p w14:paraId="21BA7D51" w14:textId="3FA87C17" w:rsidR="009769A9" w:rsidRPr="00755C89" w:rsidRDefault="00755C89" w:rsidP="008443F5">
            <w:pPr>
              <w:spacing w:before="40" w:after="40"/>
            </w:pPr>
            <w:r w:rsidRPr="00755C89">
              <w:t>Benefit access</w:t>
            </w:r>
          </w:p>
        </w:tc>
        <w:tc>
          <w:tcPr>
            <w:tcW w:w="5787" w:type="dxa"/>
          </w:tcPr>
          <w:p w14:paraId="0A664BAB" w14:textId="1D96BEEA" w:rsidR="009769A9" w:rsidRPr="00755C89" w:rsidRDefault="00755C89" w:rsidP="00AD2BF6">
            <w:pPr>
              <w:pStyle w:val="Tableinstructions"/>
            </w:pPr>
            <w:r w:rsidRPr="00755C89">
              <w:t>Demonstrate that any barriers or risks that might prevent benefits going to marginalized and/or vulnerable smallholder/community members have been identified and addressed</w:t>
            </w:r>
          </w:p>
        </w:tc>
      </w:tr>
      <w:tr w:rsidR="00755C89" w14:paraId="69C09BF6" w14:textId="77777777" w:rsidTr="008D08F3">
        <w:tc>
          <w:tcPr>
            <w:tcW w:w="2938" w:type="dxa"/>
            <w:shd w:val="clear" w:color="auto" w:fill="CBE1C3"/>
          </w:tcPr>
          <w:p w14:paraId="4260108A" w14:textId="3F49CA43" w:rsidR="00755C89" w:rsidRPr="00755C89" w:rsidRDefault="00755C89" w:rsidP="008443F5">
            <w:pPr>
              <w:spacing w:before="40" w:after="40"/>
            </w:pPr>
            <w:r w:rsidRPr="00755C89">
              <w:lastRenderedPageBreak/>
              <w:t>Negative impacts</w:t>
            </w:r>
          </w:p>
        </w:tc>
        <w:tc>
          <w:tcPr>
            <w:tcW w:w="5787" w:type="dxa"/>
          </w:tcPr>
          <w:p w14:paraId="7A6758A5" w14:textId="3B26CD2E" w:rsidR="00755C89" w:rsidRPr="00755C89" w:rsidRDefault="00755C89" w:rsidP="00AD2BF6">
            <w:pPr>
              <w:pStyle w:val="Tableinstructions"/>
            </w:pPr>
            <w:r w:rsidRPr="00755C89">
              <w:t>Demonstrate which measures will be taken to identify any marginalized and/or vulnerable smallholders/community members, whose well-being may be negatively affected by the project, and that measures will be taken to avoid, or when unavoidable to mitigate, any such impacts</w:t>
            </w:r>
          </w:p>
        </w:tc>
      </w:tr>
    </w:tbl>
    <w:p w14:paraId="60A0FA99" w14:textId="77777777" w:rsidR="00D40C8F" w:rsidRDefault="00D40C8F" w:rsidP="00AD2BF6">
      <w:pPr>
        <w:pStyle w:val="Heading3"/>
      </w:pPr>
      <w:r>
        <w:t xml:space="preserve">Net Impacts on Women </w:t>
      </w:r>
      <w:r w:rsidRPr="00D8376D">
        <w:rPr>
          <w:color w:val="D18316"/>
        </w:rPr>
        <w:t>(GL2.5)</w:t>
      </w:r>
    </w:p>
    <w:p w14:paraId="6790FE22" w14:textId="3B8653ED" w:rsidR="0071745D" w:rsidRDefault="0071745D" w:rsidP="00AD2BF6">
      <w:pPr>
        <w:pStyle w:val="Instruction"/>
      </w:pPr>
      <w:r w:rsidRPr="0071745D">
        <w:t xml:space="preserve">Demonstrate that the project </w:t>
      </w:r>
      <w:r w:rsidR="00E845C6">
        <w:t>will generate</w:t>
      </w:r>
      <w:r w:rsidRPr="0071745D">
        <w:t xml:space="preserve"> net positive impacts on the well-being of women and</w:t>
      </w:r>
      <w:r>
        <w:t xml:space="preserve"> </w:t>
      </w:r>
      <w:r w:rsidRPr="0071745D">
        <w:t>that women participate in or influence decision making</w:t>
      </w:r>
      <w:r w:rsidR="00E845C6">
        <w:t>.</w:t>
      </w:r>
      <w:r w:rsidRPr="0071745D">
        <w:t xml:space="preserve"> </w:t>
      </w:r>
    </w:p>
    <w:p w14:paraId="08E678FF" w14:textId="77777777" w:rsidR="00D40C8F" w:rsidRDefault="00D40C8F" w:rsidP="00AD2BF6">
      <w:pPr>
        <w:pStyle w:val="Heading3"/>
      </w:pPr>
      <w:r>
        <w:t xml:space="preserve">Benefit Sharing Mechanisms </w:t>
      </w:r>
      <w:r w:rsidRPr="00D8376D">
        <w:rPr>
          <w:color w:val="D18316"/>
        </w:rPr>
        <w:t>(GL2.6)</w:t>
      </w:r>
    </w:p>
    <w:p w14:paraId="7AF9296A" w14:textId="1A87B9E2" w:rsidR="0071745D" w:rsidRDefault="0071745D" w:rsidP="00AD2BF6">
      <w:pPr>
        <w:pStyle w:val="Instruction"/>
      </w:pPr>
      <w:r w:rsidRPr="0071745D">
        <w:t xml:space="preserve">Describe the design and implementation of </w:t>
      </w:r>
      <w:r w:rsidR="003D689B">
        <w:t>the project’s</w:t>
      </w:r>
      <w:r w:rsidR="003D689B" w:rsidRPr="0071745D">
        <w:t xml:space="preserve"> </w:t>
      </w:r>
      <w:r w:rsidRPr="0071745D">
        <w:t>benefit sharing mechanism</w:t>
      </w:r>
      <w:r w:rsidR="003D689B">
        <w:t>(s)</w:t>
      </w:r>
      <w:r w:rsidRPr="0071745D">
        <w:t xml:space="preserve">, </w:t>
      </w:r>
      <w:r w:rsidR="000E0F29" w:rsidRPr="0071745D">
        <w:t>demonstrating that</w:t>
      </w:r>
      <w:r>
        <w:t xml:space="preserve"> </w:t>
      </w:r>
      <w:r w:rsidR="00966852">
        <w:t>s</w:t>
      </w:r>
      <w:r w:rsidRPr="0071745D">
        <w:t>mallholders/</w:t>
      </w:r>
      <w:r w:rsidR="00966852">
        <w:t>c</w:t>
      </w:r>
      <w:r w:rsidRPr="0071745D">
        <w:t xml:space="preserve">ommunity </w:t>
      </w:r>
      <w:r w:rsidR="00966852">
        <w:t>m</w:t>
      </w:r>
      <w:r w:rsidRPr="0071745D">
        <w:t>embers have fully and effectively participated in defining the</w:t>
      </w:r>
      <w:r>
        <w:t xml:space="preserve"> </w:t>
      </w:r>
      <w:r w:rsidRPr="0071745D">
        <w:t>decision-making process and the distribution mechanism for benefit sharing</w:t>
      </w:r>
      <w:r w:rsidR="000E0F29">
        <w:t xml:space="preserve">. </w:t>
      </w:r>
      <w:r w:rsidR="003D689B">
        <w:t>Specify how t</w:t>
      </w:r>
      <w:r w:rsidR="000E0F29">
        <w:t>he benefit sharing mechanism provide</w:t>
      </w:r>
      <w:r w:rsidR="003D689B">
        <w:t>s</w:t>
      </w:r>
      <w:r w:rsidR="000E0F29">
        <w:t xml:space="preserve"> transparency</w:t>
      </w:r>
      <w:r w:rsidR="0062302B">
        <w:t xml:space="preserve"> with regard</w:t>
      </w:r>
      <w:r w:rsidRPr="0071745D">
        <w:t xml:space="preserve"> </w:t>
      </w:r>
      <w:r w:rsidR="000E0F29">
        <w:t>to</w:t>
      </w:r>
      <w:r w:rsidRPr="0071745D">
        <w:t xml:space="preserve"> project funding and costs as well as benefit distribution.</w:t>
      </w:r>
    </w:p>
    <w:p w14:paraId="391A2A37" w14:textId="77777777" w:rsidR="00D40C8F" w:rsidRDefault="00D40C8F" w:rsidP="00AD2BF6">
      <w:pPr>
        <w:pStyle w:val="Heading3"/>
      </w:pPr>
      <w:r>
        <w:t xml:space="preserve">Benefits, Costs, and Risks Communication </w:t>
      </w:r>
      <w:r w:rsidRPr="00D8376D">
        <w:rPr>
          <w:color w:val="D18316"/>
        </w:rPr>
        <w:t>(GL2.7)</w:t>
      </w:r>
    </w:p>
    <w:p w14:paraId="5623E258" w14:textId="7E040038" w:rsidR="0071745D" w:rsidRDefault="0071745D" w:rsidP="00AD2BF6">
      <w:pPr>
        <w:pStyle w:val="Instruction"/>
      </w:pPr>
      <w:r w:rsidRPr="0071745D">
        <w:t>Explain how relevant and adequate information about predicted and actual benefits, costs and</w:t>
      </w:r>
      <w:r>
        <w:t xml:space="preserve"> </w:t>
      </w:r>
      <w:r w:rsidRPr="0071745D">
        <w:t xml:space="preserve">risks has been communicated to </w:t>
      </w:r>
      <w:r w:rsidR="00966852">
        <w:t>s</w:t>
      </w:r>
      <w:r w:rsidRPr="0071745D">
        <w:t>mallholders/</w:t>
      </w:r>
      <w:r w:rsidR="00966852">
        <w:t>c</w:t>
      </w:r>
      <w:r w:rsidRPr="0071745D">
        <w:t xml:space="preserve">ommunity </w:t>
      </w:r>
      <w:r w:rsidR="00966852">
        <w:t>m</w:t>
      </w:r>
      <w:r w:rsidRPr="0071745D">
        <w:t>embers and provide evidence that</w:t>
      </w:r>
      <w:r>
        <w:t xml:space="preserve"> </w:t>
      </w:r>
      <w:r w:rsidRPr="0071745D">
        <w:t>the information is understood.</w:t>
      </w:r>
    </w:p>
    <w:p w14:paraId="0C5466ED" w14:textId="77777777" w:rsidR="00D40C8F" w:rsidRDefault="00D40C8F" w:rsidP="00AD2BF6">
      <w:pPr>
        <w:pStyle w:val="Heading3"/>
      </w:pPr>
      <w:r>
        <w:t xml:space="preserve">Governance and Implementation Structures </w:t>
      </w:r>
      <w:r w:rsidRPr="00D8376D">
        <w:rPr>
          <w:color w:val="D18316"/>
        </w:rPr>
        <w:t>(GL2.8)</w:t>
      </w:r>
    </w:p>
    <w:p w14:paraId="133EFCDC" w14:textId="7A895C27" w:rsidR="0071745D" w:rsidRPr="0071745D" w:rsidRDefault="0071745D" w:rsidP="00AD2BF6">
      <w:pPr>
        <w:pStyle w:val="Instruction"/>
      </w:pPr>
      <w:r w:rsidRPr="0071745D">
        <w:t xml:space="preserve">Describe the project’s governance and implementation structures, and any relevant </w:t>
      </w:r>
      <w:r>
        <w:t xml:space="preserve">self-governance </w:t>
      </w:r>
      <w:r w:rsidRPr="0071745D">
        <w:t xml:space="preserve">or other structures used for aggregation of </w:t>
      </w:r>
      <w:r w:rsidR="00966852">
        <w:t>s</w:t>
      </w:r>
      <w:r w:rsidRPr="0071745D">
        <w:t>mallholders/</w:t>
      </w:r>
      <w:r w:rsidR="00966852">
        <w:t>c</w:t>
      </w:r>
      <w:r w:rsidRPr="0071745D">
        <w:t>ommunity members, and</w:t>
      </w:r>
      <w:r>
        <w:t xml:space="preserve"> </w:t>
      </w:r>
      <w:r w:rsidRPr="0071745D">
        <w:t xml:space="preserve">demonstrate that they enable full and effective participation of </w:t>
      </w:r>
      <w:r w:rsidR="00966852">
        <w:t>s</w:t>
      </w:r>
      <w:r w:rsidRPr="0071745D">
        <w:t>mallholders/</w:t>
      </w:r>
      <w:r w:rsidR="00966852">
        <w:t>c</w:t>
      </w:r>
      <w:r w:rsidRPr="0071745D">
        <w:t>ommunity</w:t>
      </w:r>
      <w:r>
        <w:t xml:space="preserve"> </w:t>
      </w:r>
      <w:r w:rsidR="00966852">
        <w:t>m</w:t>
      </w:r>
      <w:r w:rsidRPr="0071745D">
        <w:t>embers in project decision-making and implementation.</w:t>
      </w:r>
    </w:p>
    <w:p w14:paraId="3C6E3E0C" w14:textId="2CF6E80C" w:rsidR="00D40C8F" w:rsidRDefault="00881C0C" w:rsidP="00AD2BF6">
      <w:pPr>
        <w:pStyle w:val="Heading3"/>
      </w:pPr>
      <w:r>
        <w:t xml:space="preserve">Smallholders/Community Members </w:t>
      </w:r>
      <w:r w:rsidR="00D40C8F">
        <w:t xml:space="preserve">Capacity Development </w:t>
      </w:r>
      <w:r w:rsidR="00D40C8F" w:rsidRPr="00D8376D">
        <w:rPr>
          <w:color w:val="D18316"/>
        </w:rPr>
        <w:t>(GL2.9)</w:t>
      </w:r>
    </w:p>
    <w:p w14:paraId="4937AC9E" w14:textId="74A850D6" w:rsidR="0071745D" w:rsidRDefault="0071745D" w:rsidP="00AD2BF6">
      <w:pPr>
        <w:pStyle w:val="Instruction"/>
      </w:pPr>
      <w:r w:rsidRPr="0071745D">
        <w:t xml:space="preserve">Demonstrate how </w:t>
      </w:r>
      <w:r w:rsidR="00E845C6">
        <w:t>the project will be</w:t>
      </w:r>
      <w:r w:rsidRPr="0071745D">
        <w:t xml:space="preserve"> developing the capacity of </w:t>
      </w:r>
      <w:r w:rsidR="00966852">
        <w:t>s</w:t>
      </w:r>
      <w:r w:rsidRPr="0071745D">
        <w:t>mallholders/</w:t>
      </w:r>
      <w:r w:rsidR="00966852">
        <w:t>c</w:t>
      </w:r>
      <w:r w:rsidRPr="0071745D">
        <w:t xml:space="preserve">ommunity </w:t>
      </w:r>
      <w:r w:rsidR="00966852">
        <w:t>m</w:t>
      </w:r>
      <w:r w:rsidRPr="0071745D">
        <w:t>embers,</w:t>
      </w:r>
      <w:r>
        <w:t xml:space="preserve"> </w:t>
      </w:r>
      <w:r w:rsidRPr="0071745D">
        <w:t>and relevant local organizations or institutions, to participate effectively and actively in project</w:t>
      </w:r>
      <w:r>
        <w:t xml:space="preserve"> </w:t>
      </w:r>
      <w:r w:rsidRPr="0071745D">
        <w:t>design, implementation and management.</w:t>
      </w:r>
    </w:p>
    <w:p w14:paraId="77E60D0D" w14:textId="00FB2611" w:rsidR="0071745D" w:rsidRDefault="0071745D" w:rsidP="00AD2BF6">
      <w:pPr>
        <w:pStyle w:val="Heading1"/>
      </w:pPr>
      <w:bookmarkStart w:id="96" w:name="_Toc485107651"/>
      <w:r>
        <w:t>B</w:t>
      </w:r>
      <w:r w:rsidR="00FA7378">
        <w:t>iodiversity</w:t>
      </w:r>
      <w:bookmarkEnd w:id="96"/>
    </w:p>
    <w:p w14:paraId="1789DE3A" w14:textId="092E62E0" w:rsidR="0071745D" w:rsidRDefault="00F008F9" w:rsidP="00AD2BF6">
      <w:pPr>
        <w:pStyle w:val="Heading2"/>
      </w:pPr>
      <w:bookmarkStart w:id="97" w:name="_Toc460949211"/>
      <w:bookmarkStart w:id="98" w:name="_Toc460949355"/>
      <w:bookmarkStart w:id="99" w:name="_Toc460949418"/>
      <w:bookmarkStart w:id="100" w:name="_Toc460949533"/>
      <w:bookmarkStart w:id="101" w:name="_Toc460949587"/>
      <w:bookmarkStart w:id="102" w:name="_Toc456778333"/>
      <w:bookmarkStart w:id="103" w:name="_Toc456778496"/>
      <w:bookmarkStart w:id="104" w:name="_Toc456778557"/>
      <w:bookmarkStart w:id="105" w:name="_Toc456778595"/>
      <w:bookmarkStart w:id="106" w:name="_Toc456778782"/>
      <w:bookmarkStart w:id="107" w:name="_Toc485107652"/>
      <w:bookmarkEnd w:id="97"/>
      <w:bookmarkEnd w:id="98"/>
      <w:bookmarkEnd w:id="99"/>
      <w:bookmarkEnd w:id="100"/>
      <w:bookmarkEnd w:id="101"/>
      <w:bookmarkEnd w:id="102"/>
      <w:bookmarkEnd w:id="103"/>
      <w:bookmarkEnd w:id="104"/>
      <w:bookmarkEnd w:id="105"/>
      <w:bookmarkEnd w:id="106"/>
      <w:r>
        <w:t>Without-P</w:t>
      </w:r>
      <w:r w:rsidR="0071745D" w:rsidRPr="0071745D">
        <w:t>roject</w:t>
      </w:r>
      <w:r w:rsidRPr="00F008F9">
        <w:t xml:space="preserve"> </w:t>
      </w:r>
      <w:r>
        <w:t>Biodiversity</w:t>
      </w:r>
      <w:r w:rsidR="0071745D" w:rsidRPr="0071745D">
        <w:t xml:space="preserve"> Scenario</w:t>
      </w:r>
      <w:bookmarkEnd w:id="107"/>
      <w:r w:rsidR="00D40C8F">
        <w:t xml:space="preserve"> </w:t>
      </w:r>
    </w:p>
    <w:p w14:paraId="1330F6D9" w14:textId="77777777" w:rsidR="00A21F3B" w:rsidRDefault="00A21F3B" w:rsidP="00AD2BF6">
      <w:pPr>
        <w:pStyle w:val="Heading3"/>
      </w:pPr>
      <w:r>
        <w:t xml:space="preserve">Existing Conditions </w:t>
      </w:r>
      <w:r w:rsidRPr="00D8376D">
        <w:rPr>
          <w:color w:val="D18316"/>
        </w:rPr>
        <w:t>(B1.1)</w:t>
      </w:r>
    </w:p>
    <w:p w14:paraId="07C44D6D" w14:textId="61627507" w:rsidR="0071745D" w:rsidRDefault="007C5DE2" w:rsidP="00AD2BF6">
      <w:pPr>
        <w:pStyle w:val="Instruction"/>
      </w:pPr>
      <w:r w:rsidRPr="007C5DE2">
        <w:t>Describe</w:t>
      </w:r>
      <w:r w:rsidR="00881C0C">
        <w:t xml:space="preserve"> the</w:t>
      </w:r>
      <w:r w:rsidRPr="007C5DE2">
        <w:t xml:space="preserve"> </w:t>
      </w:r>
      <w:r w:rsidRPr="002576B2">
        <w:t>biodiversity</w:t>
      </w:r>
      <w:r w:rsidRPr="007C5DE2">
        <w:t xml:space="preserve"> within the </w:t>
      </w:r>
      <w:r w:rsidR="0008254A">
        <w:t>p</w:t>
      </w:r>
      <w:r w:rsidRPr="007C5DE2">
        <w:t xml:space="preserve">roject </w:t>
      </w:r>
      <w:r w:rsidR="0008254A">
        <w:t>z</w:t>
      </w:r>
      <w:r w:rsidRPr="007C5DE2">
        <w:t>one at the start of the project and threats to that</w:t>
      </w:r>
      <w:r>
        <w:t xml:space="preserve"> </w:t>
      </w:r>
      <w:r w:rsidRPr="007C5DE2">
        <w:t>biodiversity</w:t>
      </w:r>
      <w:r w:rsidR="00D241AF">
        <w:t>. Explai</w:t>
      </w:r>
      <w:r w:rsidR="00E67535">
        <w:t>n and justify key assumptions, rationale and methodological choices. Provide all references.</w:t>
      </w:r>
    </w:p>
    <w:p w14:paraId="743B0B78" w14:textId="77777777" w:rsidR="00A21F3B" w:rsidRDefault="00A21F3B" w:rsidP="00AD2BF6">
      <w:pPr>
        <w:pStyle w:val="Heading3"/>
      </w:pPr>
      <w:bookmarkStart w:id="108" w:name="_High_Conservation_Values_2"/>
      <w:bookmarkEnd w:id="108"/>
      <w:r>
        <w:lastRenderedPageBreak/>
        <w:t xml:space="preserve">High Conservation Values </w:t>
      </w:r>
      <w:r w:rsidRPr="00D8376D">
        <w:rPr>
          <w:color w:val="D18316"/>
        </w:rPr>
        <w:t>(B1.2)</w:t>
      </w:r>
    </w:p>
    <w:p w14:paraId="200C0BA0" w14:textId="53E32816" w:rsidR="00A730DD" w:rsidRDefault="00A730DD" w:rsidP="00AD2BF6">
      <w:pPr>
        <w:pStyle w:val="Instruction"/>
      </w:pPr>
      <w:r>
        <w:t xml:space="preserve">Complete the table below </w:t>
      </w:r>
      <w:r w:rsidR="0062302B">
        <w:t>identifying</w:t>
      </w:r>
      <w:r>
        <w:t xml:space="preserve"> HCVs related to </w:t>
      </w:r>
      <w:r w:rsidRPr="007C5DE2">
        <w:t xml:space="preserve">biodiversity </w:t>
      </w:r>
      <w:r>
        <w:t>in the project zone</w:t>
      </w:r>
      <w:r w:rsidR="0062302B">
        <w:t>. HCVs can be categorized based on the following attributes</w:t>
      </w:r>
      <w:r w:rsidR="0042450A">
        <w:t>:</w:t>
      </w:r>
    </w:p>
    <w:p w14:paraId="6CE20293" w14:textId="2C9D2C8F" w:rsidR="00A730DD" w:rsidRDefault="00A730DD" w:rsidP="00AD2BF6">
      <w:pPr>
        <w:pStyle w:val="Bullets"/>
      </w:pPr>
      <w:r>
        <w:t>Globally, regionally or nationally significant concentrations of biodiversity values</w:t>
      </w:r>
      <w:r w:rsidR="00D264DA">
        <w:t xml:space="preserve">, </w:t>
      </w:r>
      <w:r>
        <w:t>p</w:t>
      </w:r>
      <w:r w:rsidRPr="00A730DD">
        <w:t>rotected areas</w:t>
      </w:r>
      <w:r w:rsidR="00D264DA">
        <w:t>,</w:t>
      </w:r>
      <w:r>
        <w:t xml:space="preserve"> </w:t>
      </w:r>
      <w:r w:rsidRPr="00A730DD">
        <w:t>threatened species</w:t>
      </w:r>
      <w:r>
        <w:t xml:space="preserve">, endemic species and/or </w:t>
      </w:r>
      <w:r w:rsidRPr="00A730DD">
        <w:t>areas that support significant concentrations of a species during any time in</w:t>
      </w:r>
      <w:r>
        <w:t xml:space="preserve"> t</w:t>
      </w:r>
      <w:r w:rsidRPr="00A730DD">
        <w:t>heir lifecycle.</w:t>
      </w:r>
    </w:p>
    <w:p w14:paraId="2530AC2B" w14:textId="1C323FF4" w:rsidR="00A730DD" w:rsidRDefault="00A730DD" w:rsidP="00AD2BF6">
      <w:pPr>
        <w:pStyle w:val="Bullets"/>
      </w:pPr>
      <w:r>
        <w:t>Globally, regionally or nationally significant large landscape-level areas where viable populations of most if not all naturally occurring species exist in natural patterns of distribution and abundance.</w:t>
      </w:r>
    </w:p>
    <w:p w14:paraId="5CCBEAE8" w14:textId="7D244763" w:rsidR="00A730DD" w:rsidRDefault="00A730DD" w:rsidP="007B1BCC">
      <w:pPr>
        <w:pStyle w:val="Bullets"/>
        <w:spacing w:after="240"/>
      </w:pPr>
      <w:r>
        <w:t>Threatened or rare ecosystems.</w:t>
      </w:r>
    </w:p>
    <w:tbl>
      <w:tblPr>
        <w:tblStyle w:val="TableGrid"/>
        <w:tblW w:w="8640" w:type="dxa"/>
        <w:tblInd w:w="715" w:type="dxa"/>
        <w:tblLook w:val="04A0" w:firstRow="1" w:lastRow="0" w:firstColumn="1" w:lastColumn="0" w:noHBand="0" w:noVBand="1"/>
      </w:tblPr>
      <w:tblGrid>
        <w:gridCol w:w="2700"/>
        <w:gridCol w:w="5940"/>
      </w:tblGrid>
      <w:tr w:rsidR="00A730DD" w14:paraId="051B4B2B" w14:textId="77777777" w:rsidTr="008D08F3">
        <w:tc>
          <w:tcPr>
            <w:tcW w:w="2700" w:type="dxa"/>
            <w:tcBorders>
              <w:top w:val="single" w:sz="4" w:space="0" w:color="auto"/>
              <w:left w:val="single" w:sz="4" w:space="0" w:color="auto"/>
              <w:bottom w:val="single" w:sz="4" w:space="0" w:color="auto"/>
              <w:right w:val="single" w:sz="4" w:space="0" w:color="auto"/>
            </w:tcBorders>
            <w:shd w:val="clear" w:color="auto" w:fill="CBE1C3"/>
            <w:hideMark/>
          </w:tcPr>
          <w:p w14:paraId="3589B1F2" w14:textId="77777777" w:rsidR="00A730DD" w:rsidRDefault="00A730DD" w:rsidP="00F12582">
            <w:pPr>
              <w:spacing w:before="40" w:after="40"/>
            </w:pPr>
            <w:r w:rsidRPr="00AD5E4D">
              <w:rPr>
                <w:sz w:val="22"/>
              </w:rPr>
              <w:t>High Conservation Value</w:t>
            </w:r>
          </w:p>
        </w:tc>
        <w:tc>
          <w:tcPr>
            <w:tcW w:w="5940" w:type="dxa"/>
            <w:tcBorders>
              <w:top w:val="single" w:sz="4" w:space="0" w:color="auto"/>
              <w:left w:val="single" w:sz="4" w:space="0" w:color="auto"/>
              <w:bottom w:val="single" w:sz="4" w:space="0" w:color="auto"/>
              <w:right w:val="single" w:sz="4" w:space="0" w:color="auto"/>
            </w:tcBorders>
            <w:hideMark/>
          </w:tcPr>
          <w:p w14:paraId="7E7C6428" w14:textId="22860698" w:rsidR="00A730DD" w:rsidRPr="00570E41" w:rsidRDefault="00A730DD" w:rsidP="00F12582">
            <w:pPr>
              <w:tabs>
                <w:tab w:val="left" w:pos="2972"/>
              </w:tabs>
              <w:spacing w:before="40" w:after="40"/>
              <w:rPr>
                <w:color w:val="766A62"/>
              </w:rPr>
            </w:pPr>
            <w:r w:rsidRPr="00570E41">
              <w:rPr>
                <w:rFonts w:cs="Arial"/>
                <w:i/>
                <w:color w:val="766A62"/>
              </w:rPr>
              <w:t>Specify HCV (</w:t>
            </w:r>
            <w:r w:rsidR="00CA5D95" w:rsidRPr="00570E41">
              <w:rPr>
                <w:rFonts w:cs="Arial"/>
                <w:i/>
                <w:color w:val="766A62"/>
              </w:rPr>
              <w:t>e.g.</w:t>
            </w:r>
            <w:r w:rsidRPr="00570E41">
              <w:rPr>
                <w:rFonts w:cs="Arial"/>
                <w:i/>
                <w:color w:val="766A62"/>
              </w:rPr>
              <w:t xml:space="preserve">, name the </w:t>
            </w:r>
            <w:r w:rsidR="000A1283">
              <w:rPr>
                <w:rFonts w:cs="Arial"/>
                <w:i/>
                <w:color w:val="766A62"/>
              </w:rPr>
              <w:t>area and species it supports)</w:t>
            </w:r>
          </w:p>
        </w:tc>
      </w:tr>
      <w:tr w:rsidR="00A730DD" w14:paraId="58BDE893" w14:textId="77777777" w:rsidTr="008D08F3">
        <w:tc>
          <w:tcPr>
            <w:tcW w:w="2700" w:type="dxa"/>
            <w:tcBorders>
              <w:top w:val="single" w:sz="4" w:space="0" w:color="auto"/>
              <w:left w:val="single" w:sz="4" w:space="0" w:color="auto"/>
              <w:bottom w:val="single" w:sz="4" w:space="0" w:color="auto"/>
              <w:right w:val="single" w:sz="4" w:space="0" w:color="auto"/>
            </w:tcBorders>
            <w:shd w:val="clear" w:color="auto" w:fill="CBE1C3"/>
            <w:hideMark/>
          </w:tcPr>
          <w:p w14:paraId="031F752F" w14:textId="77777777" w:rsidR="00A730DD" w:rsidRPr="007B1BCC" w:rsidRDefault="00A730DD" w:rsidP="00F12582">
            <w:pPr>
              <w:spacing w:before="40" w:after="40"/>
              <w:rPr>
                <w:sz w:val="22"/>
              </w:rPr>
            </w:pPr>
            <w:r w:rsidRPr="007B1BCC">
              <w:rPr>
                <w:sz w:val="22"/>
              </w:rPr>
              <w:t>Qualifying Attribute</w:t>
            </w:r>
          </w:p>
        </w:tc>
        <w:tc>
          <w:tcPr>
            <w:tcW w:w="5940" w:type="dxa"/>
            <w:tcBorders>
              <w:top w:val="single" w:sz="4" w:space="0" w:color="auto"/>
              <w:left w:val="single" w:sz="4" w:space="0" w:color="auto"/>
              <w:bottom w:val="single" w:sz="4" w:space="0" w:color="auto"/>
              <w:right w:val="single" w:sz="4" w:space="0" w:color="auto"/>
            </w:tcBorders>
            <w:hideMark/>
          </w:tcPr>
          <w:p w14:paraId="68DF4744" w14:textId="088AE5ED" w:rsidR="00A730DD" w:rsidRPr="00570E41" w:rsidRDefault="00A730DD" w:rsidP="00F12582">
            <w:pPr>
              <w:autoSpaceDE w:val="0"/>
              <w:autoSpaceDN w:val="0"/>
              <w:adjustRightInd w:val="0"/>
              <w:spacing w:before="40" w:after="40"/>
              <w:rPr>
                <w:rFonts w:cs="Arial"/>
                <w:i/>
                <w:color w:val="766A62"/>
              </w:rPr>
            </w:pPr>
            <w:r w:rsidRPr="00570E41">
              <w:rPr>
                <w:rFonts w:cs="Arial"/>
                <w:i/>
                <w:color w:val="766A62"/>
              </w:rPr>
              <w:t xml:space="preserve">Provide rationale </w:t>
            </w:r>
            <w:r w:rsidR="000A1283">
              <w:rPr>
                <w:rFonts w:cs="Arial"/>
                <w:i/>
                <w:color w:val="766A62"/>
              </w:rPr>
              <w:t>(</w:t>
            </w:r>
            <w:r w:rsidR="00CA5D95">
              <w:rPr>
                <w:rFonts w:cs="Arial"/>
                <w:i/>
                <w:color w:val="766A62"/>
              </w:rPr>
              <w:t>e.g.</w:t>
            </w:r>
            <w:r w:rsidR="000A1283">
              <w:rPr>
                <w:rFonts w:cs="Arial"/>
                <w:i/>
                <w:color w:val="766A62"/>
              </w:rPr>
              <w:t>, if there are significant species concentrations or viable populations in natural patterns of distribution and abundance or threatened or rare ecosystems)</w:t>
            </w:r>
          </w:p>
        </w:tc>
      </w:tr>
      <w:tr w:rsidR="00A730DD" w14:paraId="6A708F40" w14:textId="77777777" w:rsidTr="008D08F3">
        <w:tc>
          <w:tcPr>
            <w:tcW w:w="2700" w:type="dxa"/>
            <w:tcBorders>
              <w:top w:val="single" w:sz="4" w:space="0" w:color="auto"/>
              <w:left w:val="single" w:sz="4" w:space="0" w:color="auto"/>
              <w:bottom w:val="single" w:sz="4" w:space="0" w:color="auto"/>
              <w:right w:val="single" w:sz="4" w:space="0" w:color="auto"/>
            </w:tcBorders>
            <w:shd w:val="clear" w:color="auto" w:fill="CBE1C3"/>
            <w:hideMark/>
          </w:tcPr>
          <w:p w14:paraId="08903D53" w14:textId="77777777" w:rsidR="00A730DD" w:rsidRPr="007B1BCC" w:rsidRDefault="00A730DD" w:rsidP="00F12582">
            <w:pPr>
              <w:spacing w:before="40" w:after="40"/>
              <w:rPr>
                <w:sz w:val="22"/>
              </w:rPr>
            </w:pPr>
            <w:r w:rsidRPr="007B1BCC">
              <w:rPr>
                <w:sz w:val="22"/>
              </w:rPr>
              <w:t>Focal Area</w:t>
            </w:r>
          </w:p>
        </w:tc>
        <w:tc>
          <w:tcPr>
            <w:tcW w:w="5940" w:type="dxa"/>
            <w:tcBorders>
              <w:top w:val="single" w:sz="4" w:space="0" w:color="auto"/>
              <w:left w:val="single" w:sz="4" w:space="0" w:color="auto"/>
              <w:bottom w:val="single" w:sz="4" w:space="0" w:color="auto"/>
              <w:right w:val="single" w:sz="4" w:space="0" w:color="auto"/>
            </w:tcBorders>
            <w:hideMark/>
          </w:tcPr>
          <w:p w14:paraId="208D5E8A" w14:textId="77777777" w:rsidR="00A730DD" w:rsidRPr="00570E41" w:rsidRDefault="00A730DD" w:rsidP="00F12582">
            <w:pPr>
              <w:autoSpaceDE w:val="0"/>
              <w:autoSpaceDN w:val="0"/>
              <w:adjustRightInd w:val="0"/>
              <w:spacing w:before="40" w:after="40"/>
              <w:rPr>
                <w:rFonts w:cs="Arial"/>
                <w:i/>
                <w:color w:val="766A62"/>
              </w:rPr>
            </w:pPr>
            <w:r w:rsidRPr="00570E41">
              <w:rPr>
                <w:rFonts w:cs="Arial"/>
                <w:i/>
                <w:color w:val="766A62"/>
              </w:rPr>
              <w:t>Identify the area(s) that need to be managed to maintain or enhance this HCV</w:t>
            </w:r>
          </w:p>
        </w:tc>
      </w:tr>
    </w:tbl>
    <w:p w14:paraId="4749E692" w14:textId="2EB4E069" w:rsidR="00A21F3B" w:rsidRDefault="00A21F3B" w:rsidP="00AD2BF6">
      <w:pPr>
        <w:pStyle w:val="Heading3"/>
      </w:pPr>
      <w:r>
        <w:t xml:space="preserve">Without-project </w:t>
      </w:r>
      <w:r w:rsidR="00D241AF">
        <w:t>Scenario: Biodiversity</w:t>
      </w:r>
      <w:r>
        <w:t xml:space="preserve"> </w:t>
      </w:r>
      <w:r w:rsidRPr="00D8376D">
        <w:rPr>
          <w:color w:val="D18316"/>
        </w:rPr>
        <w:t>(B1.3)</w:t>
      </w:r>
    </w:p>
    <w:p w14:paraId="42545693" w14:textId="1DA089F8" w:rsidR="007C5DE2" w:rsidRDefault="007C5DE2" w:rsidP="00AD2BF6">
      <w:pPr>
        <w:pStyle w:val="Instruction"/>
      </w:pPr>
      <w:r w:rsidRPr="007C5DE2">
        <w:t>Describe how the without-project land use scenario would affect biodiversity conditions in the</w:t>
      </w:r>
      <w:r>
        <w:t xml:space="preserve"> </w:t>
      </w:r>
      <w:r w:rsidR="0008254A">
        <w:t>p</w:t>
      </w:r>
      <w:r w:rsidRPr="007C5DE2">
        <w:t xml:space="preserve">roject </w:t>
      </w:r>
      <w:r w:rsidR="0008254A">
        <w:t>z</w:t>
      </w:r>
      <w:r w:rsidRPr="007C5DE2">
        <w:t>one</w:t>
      </w:r>
      <w:r>
        <w:t>.</w:t>
      </w:r>
    </w:p>
    <w:p w14:paraId="242E3299" w14:textId="6A0C9934" w:rsidR="007C5DE2" w:rsidRDefault="007C5DE2" w:rsidP="00AD2BF6">
      <w:pPr>
        <w:pStyle w:val="Heading2"/>
      </w:pPr>
      <w:bookmarkStart w:id="109" w:name="_Toc485107653"/>
      <w:r w:rsidRPr="007C5DE2">
        <w:t>Net Positive Biodiversity Impacts</w:t>
      </w:r>
      <w:bookmarkEnd w:id="109"/>
      <w:r w:rsidR="00A21F3B">
        <w:t xml:space="preserve"> </w:t>
      </w:r>
    </w:p>
    <w:p w14:paraId="1A1222D3" w14:textId="0390960F" w:rsidR="00A21F3B" w:rsidRDefault="00A21F3B" w:rsidP="00AD2BF6">
      <w:pPr>
        <w:pStyle w:val="Heading3"/>
      </w:pPr>
      <w:r>
        <w:t xml:space="preserve">Expected </w:t>
      </w:r>
      <w:r w:rsidR="00D241AF">
        <w:t xml:space="preserve">Biodiversity Changes </w:t>
      </w:r>
      <w:r w:rsidRPr="00D8376D">
        <w:rPr>
          <w:color w:val="D18316"/>
        </w:rPr>
        <w:t>(B2.1)</w:t>
      </w:r>
    </w:p>
    <w:p w14:paraId="6A57706D" w14:textId="46F67255" w:rsidR="00D241AF" w:rsidRDefault="00D241AF" w:rsidP="00AD2BF6">
      <w:pPr>
        <w:pStyle w:val="BeforeObject"/>
      </w:pPr>
      <w:r>
        <w:t>Complete the table below to describe the anticipated changes in biodiversity resulting from project acti</w:t>
      </w:r>
      <w:r w:rsidRPr="002B76C8">
        <w:t>vities un</w:t>
      </w:r>
      <w:r>
        <w:t xml:space="preserve">der the with-project scenario in the project zone and over the project lifetime. Explain </w:t>
      </w:r>
      <w:r w:rsidRPr="000C0CA9">
        <w:t>and justify key assumptions, rationale and methodological choices. Provide all relevant references.</w:t>
      </w:r>
      <w:r>
        <w:t xml:space="preserve"> Copy and paste the table as needed.</w:t>
      </w:r>
    </w:p>
    <w:tbl>
      <w:tblPr>
        <w:tblStyle w:val="TableGrid"/>
        <w:tblW w:w="8640" w:type="dxa"/>
        <w:tblInd w:w="715" w:type="dxa"/>
        <w:tblLook w:val="04A0" w:firstRow="1" w:lastRow="0" w:firstColumn="1" w:lastColumn="0" w:noHBand="0" w:noVBand="1"/>
      </w:tblPr>
      <w:tblGrid>
        <w:gridCol w:w="2700"/>
        <w:gridCol w:w="5940"/>
      </w:tblGrid>
      <w:tr w:rsidR="00D241AF" w14:paraId="3DA23AD8" w14:textId="77777777" w:rsidTr="008D08F3">
        <w:tc>
          <w:tcPr>
            <w:tcW w:w="2700" w:type="dxa"/>
            <w:shd w:val="clear" w:color="auto" w:fill="CBE1C3"/>
          </w:tcPr>
          <w:p w14:paraId="3780FCE2" w14:textId="0D72F124" w:rsidR="00D241AF" w:rsidRPr="004700AE" w:rsidRDefault="00E67535" w:rsidP="00F12582">
            <w:pPr>
              <w:spacing w:before="40" w:after="40"/>
              <w:rPr>
                <w:sz w:val="22"/>
              </w:rPr>
            </w:pPr>
            <w:r>
              <w:rPr>
                <w:sz w:val="22"/>
              </w:rPr>
              <w:t>Biodiversity Element</w:t>
            </w:r>
          </w:p>
        </w:tc>
        <w:tc>
          <w:tcPr>
            <w:tcW w:w="5940" w:type="dxa"/>
            <w:shd w:val="clear" w:color="auto" w:fill="auto"/>
          </w:tcPr>
          <w:p w14:paraId="6A724A88" w14:textId="465BDC56" w:rsidR="00D241AF" w:rsidRPr="008443F5" w:rsidRDefault="00D241AF" w:rsidP="00F12582">
            <w:pPr>
              <w:spacing w:before="40" w:after="40"/>
              <w:rPr>
                <w:color w:val="766A62"/>
                <w:szCs w:val="20"/>
              </w:rPr>
            </w:pPr>
            <w:r w:rsidRPr="008443F5">
              <w:rPr>
                <w:rFonts w:cs="Arial"/>
                <w:i/>
                <w:color w:val="766A62"/>
                <w:szCs w:val="20"/>
              </w:rPr>
              <w:t xml:space="preserve">Identify </w:t>
            </w:r>
            <w:r w:rsidR="00E67535" w:rsidRPr="008443F5">
              <w:rPr>
                <w:rFonts w:cs="Arial"/>
                <w:i/>
                <w:color w:val="766A62"/>
                <w:szCs w:val="20"/>
              </w:rPr>
              <w:t>element</w:t>
            </w:r>
          </w:p>
        </w:tc>
      </w:tr>
      <w:tr w:rsidR="00D241AF" w14:paraId="56DDC5EC" w14:textId="77777777" w:rsidTr="008D08F3">
        <w:trPr>
          <w:trHeight w:val="323"/>
        </w:trPr>
        <w:tc>
          <w:tcPr>
            <w:tcW w:w="2700" w:type="dxa"/>
            <w:shd w:val="clear" w:color="auto" w:fill="CBE1C3"/>
          </w:tcPr>
          <w:p w14:paraId="13B8387A" w14:textId="4FFC5C2B" w:rsidR="00D241AF" w:rsidRPr="007B1BCC" w:rsidRDefault="00E67535" w:rsidP="00F12582">
            <w:pPr>
              <w:autoSpaceDE w:val="0"/>
              <w:autoSpaceDN w:val="0"/>
              <w:adjustRightInd w:val="0"/>
              <w:spacing w:before="40" w:after="40"/>
              <w:rPr>
                <w:rFonts w:cs="Arial"/>
                <w:i/>
                <w:color w:val="7B7B7B" w:themeColor="accent3" w:themeShade="BF"/>
                <w:sz w:val="22"/>
                <w:szCs w:val="20"/>
              </w:rPr>
            </w:pPr>
            <w:r w:rsidRPr="007B1BCC">
              <w:rPr>
                <w:sz w:val="22"/>
                <w:szCs w:val="20"/>
              </w:rPr>
              <w:t>Estimated Change</w:t>
            </w:r>
          </w:p>
        </w:tc>
        <w:tc>
          <w:tcPr>
            <w:tcW w:w="5940" w:type="dxa"/>
          </w:tcPr>
          <w:p w14:paraId="1D5B6927" w14:textId="4D20BA04" w:rsidR="00D241AF" w:rsidRPr="00F415CB" w:rsidRDefault="00D241AF" w:rsidP="00F12582">
            <w:pPr>
              <w:autoSpaceDE w:val="0"/>
              <w:autoSpaceDN w:val="0"/>
              <w:adjustRightInd w:val="0"/>
              <w:spacing w:before="40" w:after="40"/>
              <w:rPr>
                <w:rFonts w:cs="Arial"/>
                <w:i/>
                <w:color w:val="766A62"/>
              </w:rPr>
            </w:pPr>
            <w:r w:rsidRPr="00F415CB">
              <w:rPr>
                <w:rFonts w:cs="Arial"/>
                <w:i/>
                <w:color w:val="766A62"/>
              </w:rPr>
              <w:t xml:space="preserve">Identify </w:t>
            </w:r>
            <w:r w:rsidR="00E67535">
              <w:rPr>
                <w:rFonts w:cs="Arial"/>
                <w:i/>
                <w:color w:val="766A62"/>
              </w:rPr>
              <w:t>change</w:t>
            </w:r>
          </w:p>
        </w:tc>
      </w:tr>
      <w:tr w:rsidR="00E67535" w14:paraId="5FE178F9" w14:textId="77777777" w:rsidTr="008D08F3">
        <w:trPr>
          <w:trHeight w:val="323"/>
        </w:trPr>
        <w:tc>
          <w:tcPr>
            <w:tcW w:w="2700" w:type="dxa"/>
            <w:shd w:val="clear" w:color="auto" w:fill="CBE1C3"/>
          </w:tcPr>
          <w:p w14:paraId="4D761169" w14:textId="0D5D95E7" w:rsidR="00E67535" w:rsidRPr="007B1BCC" w:rsidRDefault="00E67535" w:rsidP="00F12582">
            <w:pPr>
              <w:autoSpaceDE w:val="0"/>
              <w:autoSpaceDN w:val="0"/>
              <w:adjustRightInd w:val="0"/>
              <w:spacing w:before="40" w:after="40"/>
              <w:rPr>
                <w:sz w:val="22"/>
                <w:szCs w:val="20"/>
              </w:rPr>
            </w:pPr>
            <w:r w:rsidRPr="007B1BCC">
              <w:rPr>
                <w:sz w:val="22"/>
                <w:szCs w:val="20"/>
              </w:rPr>
              <w:t>Justification of Change</w:t>
            </w:r>
          </w:p>
        </w:tc>
        <w:tc>
          <w:tcPr>
            <w:tcW w:w="5940" w:type="dxa"/>
          </w:tcPr>
          <w:p w14:paraId="4586CFDF" w14:textId="7B8CFF12" w:rsidR="00E67535" w:rsidRPr="002576B2" w:rsidRDefault="00E67535" w:rsidP="00F12582">
            <w:pPr>
              <w:autoSpaceDE w:val="0"/>
              <w:autoSpaceDN w:val="0"/>
              <w:adjustRightInd w:val="0"/>
              <w:spacing w:before="40" w:after="40"/>
              <w:rPr>
                <w:rFonts w:cs="Arial"/>
                <w:i/>
                <w:color w:val="766A62"/>
              </w:rPr>
            </w:pPr>
            <w:r>
              <w:rPr>
                <w:rFonts w:cs="Arial"/>
                <w:i/>
                <w:color w:val="766A62"/>
              </w:rPr>
              <w:t>Describe the factors contributing to the change and methods used to estimate or document it</w:t>
            </w:r>
          </w:p>
        </w:tc>
      </w:tr>
    </w:tbl>
    <w:p w14:paraId="5662EFBE" w14:textId="77777777" w:rsidR="00E67535" w:rsidRDefault="00E67535" w:rsidP="00AD2BF6">
      <w:pPr>
        <w:pStyle w:val="Heading3"/>
      </w:pPr>
      <w:r>
        <w:t xml:space="preserve">Mitigation Measures </w:t>
      </w:r>
      <w:r w:rsidRPr="00D8376D">
        <w:rPr>
          <w:color w:val="D18316"/>
        </w:rPr>
        <w:t>(B2.3)</w:t>
      </w:r>
    </w:p>
    <w:p w14:paraId="2C9424F7" w14:textId="2D58D503" w:rsidR="00E67535" w:rsidRDefault="00E67535" w:rsidP="00AD2BF6">
      <w:pPr>
        <w:pStyle w:val="Instruction"/>
      </w:pPr>
      <w:r w:rsidRPr="00666D68">
        <w:t>Describe measures needed</w:t>
      </w:r>
      <w:r w:rsidR="00D264DA">
        <w:t xml:space="preserve"> and designed</w:t>
      </w:r>
      <w:r w:rsidRPr="00666D68">
        <w:t xml:space="preserve"> to mitigate negative impacts on biodiversity and any</w:t>
      </w:r>
      <w:r>
        <w:t xml:space="preserve"> </w:t>
      </w:r>
      <w:r w:rsidRPr="00666D68">
        <w:t>measures needed</w:t>
      </w:r>
      <w:r w:rsidR="00D264DA">
        <w:t xml:space="preserve"> and designed</w:t>
      </w:r>
      <w:r w:rsidRPr="00666D68">
        <w:t xml:space="preserve"> for maintenance or enhancement of the </w:t>
      </w:r>
      <w:r w:rsidR="00224EB5">
        <w:t>HCV</w:t>
      </w:r>
      <w:r>
        <w:t xml:space="preserve"> </w:t>
      </w:r>
      <w:r w:rsidRPr="00666D68">
        <w:t>attributes</w:t>
      </w:r>
      <w:r>
        <w:t xml:space="preserve">. Explain how such measures are </w:t>
      </w:r>
      <w:r w:rsidRPr="00666D68">
        <w:t>consistent with the precautionary principle.</w:t>
      </w:r>
    </w:p>
    <w:p w14:paraId="4B65B4DA" w14:textId="4E301324" w:rsidR="00A21F3B" w:rsidRDefault="00A21F3B" w:rsidP="00AD2BF6">
      <w:pPr>
        <w:pStyle w:val="Heading3"/>
      </w:pPr>
      <w:r>
        <w:lastRenderedPageBreak/>
        <w:t>Net Positive</w:t>
      </w:r>
      <w:r w:rsidR="00D241AF">
        <w:t xml:space="preserve"> Biodiversity</w:t>
      </w:r>
      <w:r>
        <w:t xml:space="preserve"> Impacts </w:t>
      </w:r>
      <w:r w:rsidRPr="00D8376D">
        <w:rPr>
          <w:color w:val="D18316"/>
        </w:rPr>
        <w:t>(B2.2</w:t>
      </w:r>
      <w:r w:rsidR="00020F4A">
        <w:rPr>
          <w:color w:val="D18316"/>
        </w:rPr>
        <w:t>, GL1.4</w:t>
      </w:r>
      <w:r w:rsidRPr="00D8376D">
        <w:rPr>
          <w:color w:val="D18316"/>
        </w:rPr>
        <w:t>)</w:t>
      </w:r>
    </w:p>
    <w:p w14:paraId="32653570" w14:textId="24C33674" w:rsidR="00666D68" w:rsidRDefault="00666D68" w:rsidP="00AD2BF6">
      <w:pPr>
        <w:pStyle w:val="Instruction"/>
      </w:pPr>
      <w:r w:rsidRPr="00666D68">
        <w:t xml:space="preserve">Demonstrate that the project’s </w:t>
      </w:r>
      <w:r w:rsidR="00CC5C19">
        <w:t xml:space="preserve">anticipated </w:t>
      </w:r>
      <w:r w:rsidRPr="00666D68">
        <w:t>net impacts on biodiversity i</w:t>
      </w:r>
      <w:r w:rsidR="00667985">
        <w:t xml:space="preserve">n the </w:t>
      </w:r>
      <w:r w:rsidR="0008254A">
        <w:t>p</w:t>
      </w:r>
      <w:r w:rsidR="00667985">
        <w:t xml:space="preserve">roject </w:t>
      </w:r>
      <w:r w:rsidR="0008254A">
        <w:t>z</w:t>
      </w:r>
      <w:r w:rsidR="00667985">
        <w:t xml:space="preserve">one </w:t>
      </w:r>
      <w:r w:rsidR="00CC5C19">
        <w:t xml:space="preserve">will be </w:t>
      </w:r>
      <w:r w:rsidR="00667985">
        <w:t>positive</w:t>
      </w:r>
      <w:r w:rsidR="00E67535">
        <w:t xml:space="preserve"> </w:t>
      </w:r>
      <w:r w:rsidR="00E67535" w:rsidRPr="00612451">
        <w:t xml:space="preserve">compared with </w:t>
      </w:r>
      <w:r w:rsidR="00E67535">
        <w:t xml:space="preserve">conditions under the </w:t>
      </w:r>
      <w:r w:rsidR="00E67535" w:rsidRPr="00612451">
        <w:t>without</w:t>
      </w:r>
      <w:r w:rsidR="00E67535">
        <w:t>-</w:t>
      </w:r>
      <w:r w:rsidR="00E67535" w:rsidRPr="00612451">
        <w:t>project</w:t>
      </w:r>
      <w:r w:rsidR="00E67535">
        <w:t xml:space="preserve"> </w:t>
      </w:r>
      <w:r w:rsidR="00E67535" w:rsidRPr="00612451">
        <w:t>land use scenario</w:t>
      </w:r>
      <w:r w:rsidR="00667985">
        <w:t>.</w:t>
      </w:r>
    </w:p>
    <w:p w14:paraId="1E1A674A" w14:textId="700CC512" w:rsidR="003F7A13" w:rsidRDefault="003F7A13" w:rsidP="00AD2BF6">
      <w:pPr>
        <w:pStyle w:val="Instruction"/>
      </w:pPr>
      <w:r w:rsidDel="0050481A">
        <w:t xml:space="preserve">If </w:t>
      </w:r>
      <w:r>
        <w:t xml:space="preserve">the project intends to meet the Gold Level for </w:t>
      </w:r>
      <w:r w:rsidDel="0050481A">
        <w:t>climate change adaptation benefits</w:t>
      </w:r>
      <w:r w:rsidR="00657BF8">
        <w:t>,</w:t>
      </w:r>
      <w:r>
        <w:t xml:space="preserve"> </w:t>
      </w:r>
      <w:r w:rsidDel="0050481A">
        <w:t>demonstrate how the project ac</w:t>
      </w:r>
      <w:r>
        <w:t>tivities will assist the biodiversity</w:t>
      </w:r>
      <w:r w:rsidDel="0050481A">
        <w:t xml:space="preserve"> to adapt to the probable impacts of climate change.</w:t>
      </w:r>
    </w:p>
    <w:p w14:paraId="46309F5E" w14:textId="409D13CA" w:rsidR="00700B11" w:rsidRDefault="00700B11" w:rsidP="00AD2BF6">
      <w:pPr>
        <w:pStyle w:val="Heading3"/>
      </w:pPr>
      <w:bookmarkStart w:id="110" w:name="_High_Conservation_Values_1"/>
      <w:bookmarkEnd w:id="110"/>
      <w:r>
        <w:t>High Conservation Values Protect</w:t>
      </w:r>
      <w:r w:rsidR="00E67535">
        <w:t>ed</w:t>
      </w:r>
      <w:r>
        <w:t xml:space="preserve"> </w:t>
      </w:r>
      <w:r w:rsidRPr="00D8376D">
        <w:rPr>
          <w:color w:val="D18316"/>
        </w:rPr>
        <w:t>(B2.4)</w:t>
      </w:r>
    </w:p>
    <w:p w14:paraId="5D825661" w14:textId="5A9A4410" w:rsidR="00666D68" w:rsidRDefault="00666D68" w:rsidP="00AD2BF6">
      <w:pPr>
        <w:pStyle w:val="Instruction"/>
      </w:pPr>
      <w:r w:rsidRPr="00666D68">
        <w:t xml:space="preserve">Demonstrate that no </w:t>
      </w:r>
      <w:r w:rsidR="00224EB5">
        <w:t>HCVs</w:t>
      </w:r>
      <w:r w:rsidR="0089710E">
        <w:t xml:space="preserve"> related to biodiversity</w:t>
      </w:r>
      <w:r w:rsidRPr="00666D68">
        <w:t xml:space="preserve"> are negatively affected by the</w:t>
      </w:r>
      <w:r>
        <w:t xml:space="preserve"> </w:t>
      </w:r>
      <w:r w:rsidRPr="00666D68">
        <w:t>project.</w:t>
      </w:r>
    </w:p>
    <w:p w14:paraId="15533BFD" w14:textId="77777777" w:rsidR="00700B11" w:rsidRDefault="00700B11" w:rsidP="00AD2BF6">
      <w:pPr>
        <w:pStyle w:val="Heading3"/>
      </w:pPr>
      <w:r>
        <w:t xml:space="preserve">Species Used </w:t>
      </w:r>
      <w:r w:rsidRPr="00D8376D">
        <w:rPr>
          <w:color w:val="D18316"/>
        </w:rPr>
        <w:t>(B2.5)</w:t>
      </w:r>
    </w:p>
    <w:p w14:paraId="1993C41E" w14:textId="3F69CDBE" w:rsidR="00597592" w:rsidRDefault="00597592" w:rsidP="00AD2BF6">
      <w:pPr>
        <w:pStyle w:val="Instruction"/>
      </w:pPr>
      <w:r>
        <w:t xml:space="preserve">List </w:t>
      </w:r>
      <w:r w:rsidR="00666D68" w:rsidRPr="00666D68">
        <w:t>all species used by the project</w:t>
      </w:r>
      <w:r>
        <w:t xml:space="preserve">. </w:t>
      </w:r>
    </w:p>
    <w:p w14:paraId="298D63CC" w14:textId="140C6408" w:rsidR="00597592" w:rsidRDefault="00597592" w:rsidP="00AD2BF6">
      <w:pPr>
        <w:pStyle w:val="Heading3"/>
      </w:pPr>
      <w:r>
        <w:t xml:space="preserve">Invasive Species </w:t>
      </w:r>
      <w:r w:rsidRPr="00D8376D">
        <w:rPr>
          <w:color w:val="D18316"/>
        </w:rPr>
        <w:t>(B2.5)</w:t>
      </w:r>
    </w:p>
    <w:p w14:paraId="53B08C20" w14:textId="5906C378" w:rsidR="00666D68" w:rsidRDefault="00597592" w:rsidP="00AD2BF6">
      <w:pPr>
        <w:pStyle w:val="Instruction"/>
      </w:pPr>
      <w:r>
        <w:t>Demonstrate</w:t>
      </w:r>
      <w:r w:rsidR="00666D68" w:rsidRPr="00666D68">
        <w:t xml:space="preserve"> th</w:t>
      </w:r>
      <w:r w:rsidR="00666D68">
        <w:t>at no known invasive species will be</w:t>
      </w:r>
      <w:r w:rsidR="00666D68" w:rsidRPr="00666D68">
        <w:t xml:space="preserve"> introduced</w:t>
      </w:r>
      <w:r w:rsidR="00666D68">
        <w:t xml:space="preserve"> </w:t>
      </w:r>
      <w:r w:rsidR="00666D68" w:rsidRPr="00666D68">
        <w:t>into any area affected by the project and that the populat</w:t>
      </w:r>
      <w:r w:rsidR="00666D68">
        <w:t>ion of any invasive species will</w:t>
      </w:r>
      <w:r w:rsidR="00666D68" w:rsidRPr="00666D68">
        <w:t xml:space="preserve"> not</w:t>
      </w:r>
      <w:r w:rsidR="00666D68">
        <w:t xml:space="preserve"> </w:t>
      </w:r>
      <w:r w:rsidR="00666D68" w:rsidRPr="00666D68">
        <w:t>increase as a result of the project.</w:t>
      </w:r>
    </w:p>
    <w:p w14:paraId="38B760FA" w14:textId="6CC172A3" w:rsidR="00700B11" w:rsidRDefault="00597592" w:rsidP="00AD2BF6">
      <w:pPr>
        <w:pStyle w:val="Heading3"/>
      </w:pPr>
      <w:r>
        <w:t xml:space="preserve">Impacts of </w:t>
      </w:r>
      <w:r w:rsidR="00700B11">
        <w:t xml:space="preserve">Non-native </w:t>
      </w:r>
      <w:r>
        <w:t xml:space="preserve">Species </w:t>
      </w:r>
      <w:r w:rsidR="00700B11" w:rsidRPr="00D8376D">
        <w:rPr>
          <w:color w:val="D18316"/>
        </w:rPr>
        <w:t>(B2.6)</w:t>
      </w:r>
    </w:p>
    <w:p w14:paraId="022AD0A4" w14:textId="2F7FD318" w:rsidR="00597592" w:rsidRDefault="00597592" w:rsidP="00AD2BF6">
      <w:pPr>
        <w:pStyle w:val="BeforeObject"/>
      </w:pPr>
      <w:r>
        <w:t>Complete the table below to describe the use of any non-native species in the project zone.</w:t>
      </w:r>
      <w:r w:rsidR="0072171F">
        <w:t xml:space="preserve"> Copy and paste</w:t>
      </w:r>
      <w:r w:rsidR="008E6452">
        <w:t xml:space="preserve"> the table</w:t>
      </w:r>
      <w:r w:rsidR="0072171F">
        <w:t xml:space="preserve"> as needed.</w:t>
      </w:r>
    </w:p>
    <w:tbl>
      <w:tblPr>
        <w:tblStyle w:val="TableGrid"/>
        <w:tblW w:w="8640" w:type="dxa"/>
        <w:tblInd w:w="715" w:type="dxa"/>
        <w:tblLook w:val="04A0" w:firstRow="1" w:lastRow="0" w:firstColumn="1" w:lastColumn="0" w:noHBand="0" w:noVBand="1"/>
      </w:tblPr>
      <w:tblGrid>
        <w:gridCol w:w="2700"/>
        <w:gridCol w:w="5940"/>
      </w:tblGrid>
      <w:tr w:rsidR="00597592" w14:paraId="32126EC0" w14:textId="77777777" w:rsidTr="008D08F3">
        <w:tc>
          <w:tcPr>
            <w:tcW w:w="2700" w:type="dxa"/>
            <w:shd w:val="clear" w:color="auto" w:fill="CBE1C3"/>
          </w:tcPr>
          <w:p w14:paraId="7FBB60F9" w14:textId="14C0885E" w:rsidR="00597592" w:rsidRPr="004700AE" w:rsidRDefault="00597592" w:rsidP="00F12582">
            <w:pPr>
              <w:pStyle w:val="Tableheader"/>
              <w:spacing w:before="40" w:after="40"/>
            </w:pPr>
            <w:r>
              <w:t>Species</w:t>
            </w:r>
          </w:p>
        </w:tc>
        <w:tc>
          <w:tcPr>
            <w:tcW w:w="5940" w:type="dxa"/>
            <w:shd w:val="clear" w:color="auto" w:fill="auto"/>
          </w:tcPr>
          <w:p w14:paraId="528421D3" w14:textId="7E2817A3" w:rsidR="00597592" w:rsidRPr="000E1167" w:rsidRDefault="00597592" w:rsidP="00AD2BF6">
            <w:pPr>
              <w:pStyle w:val="Tableinstructions"/>
            </w:pPr>
            <w:r w:rsidRPr="000E1167">
              <w:t xml:space="preserve">Identify </w:t>
            </w:r>
            <w:r>
              <w:t>species</w:t>
            </w:r>
          </w:p>
        </w:tc>
      </w:tr>
      <w:tr w:rsidR="00597592" w14:paraId="5259C4D0" w14:textId="77777777" w:rsidTr="008D08F3">
        <w:trPr>
          <w:trHeight w:val="323"/>
        </w:trPr>
        <w:tc>
          <w:tcPr>
            <w:tcW w:w="2700" w:type="dxa"/>
            <w:shd w:val="clear" w:color="auto" w:fill="CBE1C3"/>
          </w:tcPr>
          <w:p w14:paraId="082F8017" w14:textId="383A66BE" w:rsidR="00597592" w:rsidRPr="007B1BCC" w:rsidRDefault="00597592" w:rsidP="00F12582">
            <w:pPr>
              <w:autoSpaceDE w:val="0"/>
              <w:autoSpaceDN w:val="0"/>
              <w:adjustRightInd w:val="0"/>
              <w:spacing w:before="40" w:after="40"/>
              <w:rPr>
                <w:rFonts w:cs="Arial"/>
                <w:i/>
                <w:color w:val="7B7B7B" w:themeColor="accent3" w:themeShade="BF"/>
                <w:sz w:val="22"/>
                <w:szCs w:val="20"/>
              </w:rPr>
            </w:pPr>
            <w:r w:rsidRPr="007B1BCC">
              <w:rPr>
                <w:sz w:val="22"/>
                <w:szCs w:val="20"/>
              </w:rPr>
              <w:t>Justification of Use</w:t>
            </w:r>
          </w:p>
        </w:tc>
        <w:tc>
          <w:tcPr>
            <w:tcW w:w="5940" w:type="dxa"/>
          </w:tcPr>
          <w:p w14:paraId="215198A5" w14:textId="631FC0CF" w:rsidR="00597592" w:rsidRPr="000E1167" w:rsidRDefault="00597592" w:rsidP="00AD2BF6">
            <w:pPr>
              <w:pStyle w:val="Tableinstructions"/>
            </w:pPr>
            <w:r>
              <w:t>Justi</w:t>
            </w:r>
            <w:r w:rsidR="0072171F">
              <w:t>fy use over use of native species</w:t>
            </w:r>
          </w:p>
        </w:tc>
      </w:tr>
      <w:tr w:rsidR="00597592" w14:paraId="3C4153A6" w14:textId="77777777" w:rsidTr="008D08F3">
        <w:trPr>
          <w:trHeight w:val="323"/>
        </w:trPr>
        <w:tc>
          <w:tcPr>
            <w:tcW w:w="2700" w:type="dxa"/>
            <w:shd w:val="clear" w:color="auto" w:fill="CBE1C3"/>
          </w:tcPr>
          <w:p w14:paraId="58E0355B" w14:textId="32148D75" w:rsidR="00597592" w:rsidRPr="007B1BCC" w:rsidRDefault="00597592" w:rsidP="00F12582">
            <w:pPr>
              <w:autoSpaceDE w:val="0"/>
              <w:autoSpaceDN w:val="0"/>
              <w:adjustRightInd w:val="0"/>
              <w:spacing w:before="40" w:after="40"/>
              <w:rPr>
                <w:sz w:val="22"/>
                <w:szCs w:val="20"/>
              </w:rPr>
            </w:pPr>
            <w:r w:rsidRPr="007B1BCC">
              <w:rPr>
                <w:sz w:val="22"/>
                <w:szCs w:val="20"/>
              </w:rPr>
              <w:t>Potential Adverse Effect</w:t>
            </w:r>
          </w:p>
        </w:tc>
        <w:tc>
          <w:tcPr>
            <w:tcW w:w="5940" w:type="dxa"/>
          </w:tcPr>
          <w:p w14:paraId="2C6BBD13" w14:textId="5434BFB5" w:rsidR="00597592" w:rsidRPr="000E1167" w:rsidRDefault="00597592" w:rsidP="00AD2BF6">
            <w:pPr>
              <w:pStyle w:val="Tableinstructions"/>
            </w:pPr>
            <w:r>
              <w:t>Describe the possible adverse effects on the region’s environment</w:t>
            </w:r>
            <w:r w:rsidR="0072171F">
              <w:t>, including impacts on native species and disease introduction or facilitation</w:t>
            </w:r>
          </w:p>
        </w:tc>
      </w:tr>
    </w:tbl>
    <w:p w14:paraId="7F4CC7DF" w14:textId="77777777" w:rsidR="00700B11" w:rsidRDefault="00700B11" w:rsidP="00AD2BF6">
      <w:pPr>
        <w:pStyle w:val="Heading3"/>
      </w:pPr>
      <w:r>
        <w:t xml:space="preserve">GMO Exclusion </w:t>
      </w:r>
      <w:r w:rsidRPr="00D8376D">
        <w:rPr>
          <w:color w:val="D18316"/>
        </w:rPr>
        <w:t>(B2.7)</w:t>
      </w:r>
    </w:p>
    <w:p w14:paraId="29436D36" w14:textId="3F9CB76A" w:rsidR="00666D68" w:rsidRDefault="00666D68" w:rsidP="00AD2BF6">
      <w:pPr>
        <w:pStyle w:val="Instruction"/>
      </w:pPr>
      <w:r w:rsidRPr="00666D68">
        <w:t>Guarantee that no GMOs are used to generate GHG emissions reductions or removals.</w:t>
      </w:r>
    </w:p>
    <w:p w14:paraId="64D8B72D" w14:textId="49A3B19C" w:rsidR="00700B11" w:rsidRDefault="00597592" w:rsidP="00AD2BF6">
      <w:pPr>
        <w:pStyle w:val="Heading3"/>
      </w:pPr>
      <w:r>
        <w:t>I</w:t>
      </w:r>
      <w:r w:rsidR="00700B11">
        <w:t xml:space="preserve">nputs Justification </w:t>
      </w:r>
      <w:r w:rsidR="00700B11" w:rsidRPr="00D8376D">
        <w:rPr>
          <w:color w:val="D18316"/>
        </w:rPr>
        <w:t>(B2.8)</w:t>
      </w:r>
    </w:p>
    <w:p w14:paraId="36D3A1BB" w14:textId="2BEE8F2F" w:rsidR="0072171F" w:rsidRDefault="0072171F" w:rsidP="00AD2BF6">
      <w:pPr>
        <w:pStyle w:val="BeforeObject"/>
      </w:pPr>
      <w:r>
        <w:t xml:space="preserve">Complete the table below to describe the use of any </w:t>
      </w:r>
      <w:r w:rsidRPr="00666D68">
        <w:t>fertilizers, chemical pesticides,</w:t>
      </w:r>
      <w:r>
        <w:t xml:space="preserve"> </w:t>
      </w:r>
      <w:r w:rsidRPr="00666D68">
        <w:t>biological control agents and other inputs used for the project.</w:t>
      </w:r>
      <w:r>
        <w:t xml:space="preserve"> Copy and paste </w:t>
      </w:r>
      <w:r w:rsidR="008E6452">
        <w:t xml:space="preserve">the table </w:t>
      </w:r>
      <w:r>
        <w:t>as needed.</w:t>
      </w:r>
    </w:p>
    <w:tbl>
      <w:tblPr>
        <w:tblStyle w:val="TableGrid"/>
        <w:tblW w:w="8640" w:type="dxa"/>
        <w:tblInd w:w="715" w:type="dxa"/>
        <w:tblLook w:val="04A0" w:firstRow="1" w:lastRow="0" w:firstColumn="1" w:lastColumn="0" w:noHBand="0" w:noVBand="1"/>
      </w:tblPr>
      <w:tblGrid>
        <w:gridCol w:w="2700"/>
        <w:gridCol w:w="5940"/>
      </w:tblGrid>
      <w:tr w:rsidR="0072171F" w14:paraId="74C7355C" w14:textId="77777777" w:rsidTr="007B1BCC">
        <w:tc>
          <w:tcPr>
            <w:tcW w:w="2700" w:type="dxa"/>
            <w:tcBorders>
              <w:bottom w:val="single" w:sz="4" w:space="0" w:color="auto"/>
            </w:tcBorders>
            <w:shd w:val="clear" w:color="auto" w:fill="CBE1C3"/>
          </w:tcPr>
          <w:p w14:paraId="6FF065C3" w14:textId="41B018AF" w:rsidR="0072171F" w:rsidRPr="004700AE" w:rsidRDefault="0072171F" w:rsidP="00F12582">
            <w:pPr>
              <w:pStyle w:val="Tableheader"/>
              <w:spacing w:before="40" w:after="40"/>
            </w:pPr>
            <w:r>
              <w:t>Name</w:t>
            </w:r>
          </w:p>
        </w:tc>
        <w:tc>
          <w:tcPr>
            <w:tcW w:w="5940" w:type="dxa"/>
            <w:shd w:val="clear" w:color="auto" w:fill="auto"/>
          </w:tcPr>
          <w:p w14:paraId="747CDA14" w14:textId="5131A51A" w:rsidR="0072171F" w:rsidRPr="000E1167" w:rsidRDefault="0072171F" w:rsidP="00AD2BF6">
            <w:pPr>
              <w:pStyle w:val="Tableinstructions"/>
            </w:pPr>
            <w:r>
              <w:t>Identify input</w:t>
            </w:r>
          </w:p>
        </w:tc>
      </w:tr>
      <w:tr w:rsidR="0072171F" w14:paraId="3C688740" w14:textId="77777777" w:rsidTr="008D08F3">
        <w:trPr>
          <w:trHeight w:val="323"/>
        </w:trPr>
        <w:tc>
          <w:tcPr>
            <w:tcW w:w="2700" w:type="dxa"/>
            <w:shd w:val="clear" w:color="auto" w:fill="CBE1C3"/>
          </w:tcPr>
          <w:p w14:paraId="1957139E" w14:textId="77777777" w:rsidR="0072171F" w:rsidRPr="007B1BCC" w:rsidRDefault="0072171F" w:rsidP="00F12582">
            <w:pPr>
              <w:autoSpaceDE w:val="0"/>
              <w:autoSpaceDN w:val="0"/>
              <w:adjustRightInd w:val="0"/>
              <w:spacing w:before="40" w:after="40"/>
              <w:rPr>
                <w:rFonts w:cs="Arial"/>
                <w:i/>
                <w:color w:val="7B7B7B" w:themeColor="accent3" w:themeShade="BF"/>
                <w:sz w:val="22"/>
                <w:szCs w:val="20"/>
              </w:rPr>
            </w:pPr>
            <w:r w:rsidRPr="007B1BCC">
              <w:rPr>
                <w:sz w:val="22"/>
                <w:szCs w:val="20"/>
              </w:rPr>
              <w:t>Justification of Use</w:t>
            </w:r>
          </w:p>
        </w:tc>
        <w:tc>
          <w:tcPr>
            <w:tcW w:w="5940" w:type="dxa"/>
          </w:tcPr>
          <w:p w14:paraId="3C985E5A" w14:textId="54956A0B" w:rsidR="0072171F" w:rsidRPr="000E1167" w:rsidRDefault="0072171F" w:rsidP="00AD2BF6">
            <w:pPr>
              <w:pStyle w:val="Tableinstructions"/>
            </w:pPr>
            <w:r>
              <w:t>Justify use</w:t>
            </w:r>
          </w:p>
        </w:tc>
      </w:tr>
      <w:tr w:rsidR="0072171F" w14:paraId="0E0E7F46" w14:textId="77777777" w:rsidTr="007B1BCC">
        <w:trPr>
          <w:trHeight w:val="323"/>
        </w:trPr>
        <w:tc>
          <w:tcPr>
            <w:tcW w:w="2700" w:type="dxa"/>
            <w:tcBorders>
              <w:bottom w:val="single" w:sz="4" w:space="0" w:color="auto"/>
            </w:tcBorders>
            <w:shd w:val="clear" w:color="auto" w:fill="CBE1C3"/>
          </w:tcPr>
          <w:p w14:paraId="111972F3" w14:textId="77777777" w:rsidR="0072171F" w:rsidRPr="007B1BCC" w:rsidRDefault="0072171F" w:rsidP="00F12582">
            <w:pPr>
              <w:autoSpaceDE w:val="0"/>
              <w:autoSpaceDN w:val="0"/>
              <w:adjustRightInd w:val="0"/>
              <w:spacing w:before="40" w:after="40"/>
              <w:rPr>
                <w:sz w:val="22"/>
                <w:szCs w:val="20"/>
              </w:rPr>
            </w:pPr>
            <w:r w:rsidRPr="007B1BCC">
              <w:rPr>
                <w:sz w:val="22"/>
                <w:szCs w:val="20"/>
              </w:rPr>
              <w:t>Potential Adverse Effect</w:t>
            </w:r>
          </w:p>
        </w:tc>
        <w:tc>
          <w:tcPr>
            <w:tcW w:w="5940" w:type="dxa"/>
          </w:tcPr>
          <w:p w14:paraId="185B9FCF" w14:textId="5B848B7B" w:rsidR="0072171F" w:rsidRPr="000E1167" w:rsidRDefault="0072171F" w:rsidP="00AD2BF6">
            <w:pPr>
              <w:pStyle w:val="Tableinstructions"/>
            </w:pPr>
            <w:r>
              <w:t>Describe the possible adverse effects on the region’s environment and/or communities</w:t>
            </w:r>
          </w:p>
        </w:tc>
      </w:tr>
    </w:tbl>
    <w:p w14:paraId="1454B874" w14:textId="77777777" w:rsidR="00700B11" w:rsidRDefault="00700B11" w:rsidP="00AD2BF6">
      <w:pPr>
        <w:pStyle w:val="Heading3"/>
      </w:pPr>
      <w:r>
        <w:lastRenderedPageBreak/>
        <w:t xml:space="preserve">Waste Products </w:t>
      </w:r>
      <w:r w:rsidRPr="00D8376D">
        <w:rPr>
          <w:color w:val="D18316"/>
        </w:rPr>
        <w:t>(B2.9)</w:t>
      </w:r>
    </w:p>
    <w:p w14:paraId="4A4A0A19" w14:textId="1134E394" w:rsidR="00666D68" w:rsidRPr="00666D68" w:rsidRDefault="00666D68" w:rsidP="00AD2BF6">
      <w:pPr>
        <w:pStyle w:val="Instruction"/>
      </w:pPr>
      <w:r w:rsidRPr="00666D68">
        <w:t>Describe the process for identifying, classifying and managing all waste products resulting from</w:t>
      </w:r>
      <w:r>
        <w:t xml:space="preserve"> </w:t>
      </w:r>
      <w:r w:rsidRPr="00666D68">
        <w:t>project activities.</w:t>
      </w:r>
    </w:p>
    <w:p w14:paraId="599349AF" w14:textId="4EDFBA8C" w:rsidR="00666D68" w:rsidRDefault="00666D68" w:rsidP="00AD2BF6">
      <w:pPr>
        <w:pStyle w:val="Heading2"/>
        <w:rPr>
          <w:rFonts w:eastAsia="MS Mincho" w:cs="Times New Roman"/>
          <w:color w:val="D18316"/>
          <w:kern w:val="32"/>
          <w:szCs w:val="22"/>
        </w:rPr>
      </w:pPr>
      <w:bookmarkStart w:id="111" w:name="_Toc460949214"/>
      <w:bookmarkStart w:id="112" w:name="_Toc460949358"/>
      <w:bookmarkStart w:id="113" w:name="_Toc460949421"/>
      <w:bookmarkStart w:id="114" w:name="_Toc460949536"/>
      <w:bookmarkStart w:id="115" w:name="_Toc460949590"/>
      <w:bookmarkStart w:id="116" w:name="_Offsite_Biodiversity_Impacts"/>
      <w:bookmarkStart w:id="117" w:name="_Toc485107654"/>
      <w:bookmarkEnd w:id="111"/>
      <w:bookmarkEnd w:id="112"/>
      <w:bookmarkEnd w:id="113"/>
      <w:bookmarkEnd w:id="114"/>
      <w:bookmarkEnd w:id="115"/>
      <w:bookmarkEnd w:id="116"/>
      <w:r w:rsidRPr="00666D68">
        <w:t>Offsite Biodiversity Impacts</w:t>
      </w:r>
      <w:bookmarkEnd w:id="117"/>
      <w:r w:rsidR="004F2D06">
        <w:t xml:space="preserve"> </w:t>
      </w:r>
    </w:p>
    <w:p w14:paraId="6D202122" w14:textId="6FF91915" w:rsidR="002576B2" w:rsidRPr="005F5A2D" w:rsidRDefault="002576B2" w:rsidP="00AD2BF6">
      <w:pPr>
        <w:pStyle w:val="Heading3"/>
        <w:rPr>
          <w:color w:val="D18316"/>
        </w:rPr>
      </w:pPr>
      <w:r w:rsidRPr="005F5A2D">
        <w:rPr>
          <w:rStyle w:val="Heading3Char"/>
          <w:rFonts w:hint="eastAsia"/>
          <w:b/>
        </w:rPr>
        <w:t>Negative Offsite Biodiversity Impacts</w:t>
      </w:r>
      <w:r w:rsidRPr="005F5A2D">
        <w:rPr>
          <w:rStyle w:val="Heading3Char"/>
          <w:b/>
        </w:rPr>
        <w:t xml:space="preserve"> </w:t>
      </w:r>
      <w:r w:rsidRPr="005F5A2D">
        <w:rPr>
          <w:color w:val="D18316"/>
        </w:rPr>
        <w:t>(B3.1)</w:t>
      </w:r>
      <w:r w:rsidRPr="005F5A2D">
        <w:rPr>
          <w:rStyle w:val="Heading3Char"/>
          <w:rFonts w:hint="eastAsia"/>
          <w:b/>
        </w:rPr>
        <w:t xml:space="preserve"> and Mitigation Measures </w:t>
      </w:r>
      <w:r w:rsidRPr="005F5A2D">
        <w:rPr>
          <w:color w:val="D18316"/>
        </w:rPr>
        <w:t>(B3.2)</w:t>
      </w:r>
    </w:p>
    <w:p w14:paraId="42442E78" w14:textId="5F03A9DA" w:rsidR="002576B2" w:rsidRPr="002576B2" w:rsidRDefault="002576B2" w:rsidP="00AD2BF6">
      <w:pPr>
        <w:pStyle w:val="BeforeObject"/>
      </w:pPr>
      <w:r>
        <w:t xml:space="preserve">Complete the </w:t>
      </w:r>
      <w:r w:rsidR="00D81D5F">
        <w:t>table below to describe any potential negative impacts on biodiversity outside of the project zone resulting from project activities. Add rows as needed.</w:t>
      </w:r>
    </w:p>
    <w:tbl>
      <w:tblPr>
        <w:tblStyle w:val="TableGrid"/>
        <w:tblW w:w="8635" w:type="dxa"/>
        <w:tblInd w:w="715" w:type="dxa"/>
        <w:tblLayout w:type="fixed"/>
        <w:tblLook w:val="04A0" w:firstRow="1" w:lastRow="0" w:firstColumn="1" w:lastColumn="0" w:noHBand="0" w:noVBand="1"/>
      </w:tblPr>
      <w:tblGrid>
        <w:gridCol w:w="3420"/>
        <w:gridCol w:w="5215"/>
      </w:tblGrid>
      <w:tr w:rsidR="002576B2" w:rsidRPr="004700AE" w14:paraId="200D6452" w14:textId="5BCA8FE9" w:rsidTr="008D08F3">
        <w:tc>
          <w:tcPr>
            <w:tcW w:w="3420" w:type="dxa"/>
            <w:shd w:val="clear" w:color="auto" w:fill="CBE1C3"/>
          </w:tcPr>
          <w:p w14:paraId="70664FB9" w14:textId="2C9E25FB" w:rsidR="002576B2" w:rsidRPr="004700AE" w:rsidRDefault="002576B2" w:rsidP="0000281C">
            <w:pPr>
              <w:spacing w:beforeLines="40" w:before="96" w:afterLines="40" w:after="96"/>
              <w:rPr>
                <w:sz w:val="22"/>
              </w:rPr>
            </w:pPr>
            <w:r w:rsidRPr="00AD5E4D">
              <w:rPr>
                <w:rStyle w:val="TableheaderChar"/>
                <w:sz w:val="22"/>
              </w:rPr>
              <w:t>Negative Offsite Impact</w:t>
            </w:r>
            <w:r w:rsidRPr="00AD5E4D">
              <w:rPr>
                <w:sz w:val="24"/>
              </w:rPr>
              <w:t xml:space="preserve"> </w:t>
            </w:r>
          </w:p>
        </w:tc>
        <w:tc>
          <w:tcPr>
            <w:tcW w:w="5215" w:type="dxa"/>
            <w:shd w:val="clear" w:color="auto" w:fill="CBE1C3"/>
          </w:tcPr>
          <w:p w14:paraId="3C1DBAD6" w14:textId="5AB440A3" w:rsidR="002576B2" w:rsidRDefault="002576B2" w:rsidP="0000281C">
            <w:pPr>
              <w:pStyle w:val="Tableheader"/>
              <w:spacing w:beforeLines="40" w:before="96" w:afterLines="40" w:after="96"/>
            </w:pPr>
            <w:r>
              <w:t>Mitigation Measure(s)</w:t>
            </w:r>
          </w:p>
        </w:tc>
      </w:tr>
      <w:tr w:rsidR="002576B2" w14:paraId="2D586C78" w14:textId="77777777" w:rsidTr="00F12582">
        <w:tc>
          <w:tcPr>
            <w:tcW w:w="3420" w:type="dxa"/>
          </w:tcPr>
          <w:p w14:paraId="7A9DCDF9" w14:textId="7010B4C0" w:rsidR="002576B2" w:rsidRPr="004700AE" w:rsidRDefault="002576B2" w:rsidP="00AD2BF6">
            <w:pPr>
              <w:pStyle w:val="Tableinstructions"/>
            </w:pPr>
            <w:r w:rsidRPr="00666D68">
              <w:t>Identify potential negative impact on biodiversity</w:t>
            </w:r>
            <w:r w:rsidR="008443F5">
              <w:t>.</w:t>
            </w:r>
            <w:r w:rsidRPr="00666D68">
              <w:t xml:space="preserve"> </w:t>
            </w:r>
          </w:p>
        </w:tc>
        <w:tc>
          <w:tcPr>
            <w:tcW w:w="5215" w:type="dxa"/>
          </w:tcPr>
          <w:p w14:paraId="55A5DEC6" w14:textId="06AB5BEC" w:rsidR="002576B2" w:rsidRPr="004700AE" w:rsidRDefault="002576B2" w:rsidP="00AD2BF6">
            <w:pPr>
              <w:pStyle w:val="Tableinstructions"/>
              <w:rPr>
                <w:sz w:val="22"/>
              </w:rPr>
            </w:pPr>
            <w:r w:rsidRPr="00666D68">
              <w:t>Describe the measures needed</w:t>
            </w:r>
            <w:r w:rsidR="00D264DA">
              <w:t xml:space="preserve"> and designed</w:t>
            </w:r>
            <w:r w:rsidRPr="00666D68">
              <w:t xml:space="preserve"> to mitigate</w:t>
            </w:r>
            <w:r>
              <w:t xml:space="preserve"> negative impact</w:t>
            </w:r>
          </w:p>
        </w:tc>
      </w:tr>
      <w:tr w:rsidR="002576B2" w14:paraId="1D1C1C3C" w14:textId="77777777" w:rsidTr="00F12582">
        <w:tc>
          <w:tcPr>
            <w:tcW w:w="3420" w:type="dxa"/>
          </w:tcPr>
          <w:p w14:paraId="34461568" w14:textId="77777777" w:rsidR="002576B2" w:rsidRDefault="002576B2" w:rsidP="00F12582">
            <w:pPr>
              <w:autoSpaceDE w:val="0"/>
              <w:autoSpaceDN w:val="0"/>
              <w:adjustRightInd w:val="0"/>
              <w:spacing w:before="40" w:after="40"/>
              <w:rPr>
                <w:rFonts w:ascii="Calibri" w:hAnsi="Calibri" w:cs="Calibri"/>
                <w:i/>
                <w:color w:val="7B7B7B" w:themeColor="accent3" w:themeShade="BF"/>
              </w:rPr>
            </w:pPr>
          </w:p>
        </w:tc>
        <w:tc>
          <w:tcPr>
            <w:tcW w:w="5215" w:type="dxa"/>
          </w:tcPr>
          <w:p w14:paraId="1E84C15D" w14:textId="77777777" w:rsidR="002576B2" w:rsidRDefault="002576B2" w:rsidP="00F12582">
            <w:pPr>
              <w:autoSpaceDE w:val="0"/>
              <w:autoSpaceDN w:val="0"/>
              <w:adjustRightInd w:val="0"/>
              <w:spacing w:before="40" w:after="40"/>
              <w:ind w:left="-18"/>
              <w:rPr>
                <w:rFonts w:ascii="Calibri" w:hAnsi="Calibri" w:cs="Calibri"/>
                <w:i/>
                <w:color w:val="7B7B7B" w:themeColor="accent3" w:themeShade="BF"/>
              </w:rPr>
            </w:pPr>
          </w:p>
        </w:tc>
      </w:tr>
    </w:tbl>
    <w:p w14:paraId="060A595A" w14:textId="59332A75" w:rsidR="004F2D06" w:rsidRDefault="004F2D06" w:rsidP="00AD2BF6">
      <w:pPr>
        <w:pStyle w:val="Heading3"/>
        <w:rPr>
          <w:color w:val="D18316"/>
        </w:rPr>
      </w:pPr>
      <w:r>
        <w:t xml:space="preserve">Net </w:t>
      </w:r>
      <w:r w:rsidR="00E21ED2">
        <w:t xml:space="preserve">Offsite </w:t>
      </w:r>
      <w:r>
        <w:t xml:space="preserve">Biodiversity Benefits </w:t>
      </w:r>
      <w:r w:rsidRPr="00D8376D">
        <w:rPr>
          <w:color w:val="D18316"/>
        </w:rPr>
        <w:t>(B3.3)</w:t>
      </w:r>
    </w:p>
    <w:p w14:paraId="7DF92DBA" w14:textId="3F643202" w:rsidR="002576B2" w:rsidRPr="002576B2" w:rsidRDefault="002576B2" w:rsidP="00AD2BF6">
      <w:pPr>
        <w:pStyle w:val="Instruction"/>
      </w:pPr>
      <w:r w:rsidRPr="002576B2">
        <w:t>Evaluate potential unmitigated negative impacts on biodiversity outside the project zone and compare them with the project’s potential biodiversity benefits within the project zone. Justify and demonstrate that the net effect of the project on biodiversity is positive.</w:t>
      </w:r>
    </w:p>
    <w:p w14:paraId="74AC7460" w14:textId="2E035D77" w:rsidR="00307178" w:rsidRPr="00307178" w:rsidRDefault="00666D68" w:rsidP="00AD2BF6">
      <w:pPr>
        <w:pStyle w:val="Heading2"/>
      </w:pPr>
      <w:bookmarkStart w:id="118" w:name="_Toc485107655"/>
      <w:r w:rsidRPr="00666D68">
        <w:t>Biodiversity Impact Monitoring</w:t>
      </w:r>
      <w:bookmarkEnd w:id="118"/>
      <w:r w:rsidR="004F2D06">
        <w:t xml:space="preserve"> </w:t>
      </w:r>
    </w:p>
    <w:p w14:paraId="730E8EF8" w14:textId="6C79CA64" w:rsidR="004F2D06" w:rsidRDefault="004F2D06" w:rsidP="00AD2BF6">
      <w:pPr>
        <w:pStyle w:val="Heading3"/>
      </w:pPr>
      <w:r>
        <w:t xml:space="preserve">Biodiversity Monitoring Plan </w:t>
      </w:r>
      <w:r w:rsidRPr="00D8376D">
        <w:rPr>
          <w:color w:val="D18316"/>
        </w:rPr>
        <w:t>(B4.1</w:t>
      </w:r>
      <w:r w:rsidR="00025BC1">
        <w:rPr>
          <w:color w:val="D18316"/>
        </w:rPr>
        <w:t>, B4.2</w:t>
      </w:r>
      <w:r w:rsidR="00B47857">
        <w:rPr>
          <w:color w:val="D18316"/>
        </w:rPr>
        <w:t>, GL1.4, GL3.4</w:t>
      </w:r>
      <w:r w:rsidR="00025BC1">
        <w:rPr>
          <w:color w:val="D18316"/>
        </w:rPr>
        <w:t>)</w:t>
      </w:r>
    </w:p>
    <w:p w14:paraId="612D72D0" w14:textId="762018AE" w:rsidR="006B02A0" w:rsidRDefault="00025BC1" w:rsidP="00AD2BF6">
      <w:pPr>
        <w:pStyle w:val="Instruction"/>
      </w:pPr>
      <w:r>
        <w:t>Present</w:t>
      </w:r>
      <w:r w:rsidRPr="006B338C">
        <w:t xml:space="preserve"> a monitoring plan that</w:t>
      </w:r>
      <w:r w:rsidR="0042450A">
        <w:t>:</w:t>
      </w:r>
    </w:p>
    <w:p w14:paraId="1351514F" w14:textId="3AFD7701" w:rsidR="00025BC1" w:rsidRPr="008E6452" w:rsidRDefault="006B02A0" w:rsidP="00AD2BF6">
      <w:pPr>
        <w:pStyle w:val="Bullets"/>
      </w:pPr>
      <w:r w:rsidRPr="008E6452">
        <w:t>Identifies</w:t>
      </w:r>
      <w:r w:rsidR="00025BC1" w:rsidRPr="008E6452">
        <w:t xml:space="preserve"> biodiversity variables to be monitored</w:t>
      </w:r>
      <w:r w:rsidRPr="008E6452">
        <w:t>, which should be</w:t>
      </w:r>
      <w:r w:rsidR="00025BC1" w:rsidRPr="008E6452">
        <w:t xml:space="preserve"> </w:t>
      </w:r>
      <w:r w:rsidRPr="008E6452">
        <w:t xml:space="preserve">directly linked to the project’s biodiversity objectives and to predicted outputs, outcomes and impacts identified in the project’s causal model related to biodiversity. </w:t>
      </w:r>
    </w:p>
    <w:p w14:paraId="097D6B44" w14:textId="28CB258D" w:rsidR="006B02A0" w:rsidRPr="008E6452" w:rsidRDefault="006B02A0" w:rsidP="00AD2BF6">
      <w:pPr>
        <w:pStyle w:val="Bullets"/>
      </w:pPr>
      <w:r w:rsidRPr="008E6452">
        <w:t>Identifies the areas to be monitored.</w:t>
      </w:r>
    </w:p>
    <w:p w14:paraId="6504BFDB" w14:textId="49C93733" w:rsidR="00025BC1" w:rsidRPr="008E6452" w:rsidRDefault="00025BC1" w:rsidP="00AD2BF6">
      <w:pPr>
        <w:pStyle w:val="Bullets"/>
      </w:pPr>
      <w:r w:rsidRPr="008E6452">
        <w:t>I</w:t>
      </w:r>
      <w:r w:rsidR="00CF0078" w:rsidRPr="008E6452">
        <w:t xml:space="preserve">dentifies </w:t>
      </w:r>
      <w:r w:rsidRPr="008E6452">
        <w:t>the types of measurements, the sampling methods, and the frequency of monitoring and reporting to be used.</w:t>
      </w:r>
    </w:p>
    <w:p w14:paraId="0717870A" w14:textId="7A5EC9C2" w:rsidR="00307178" w:rsidRPr="008E6452" w:rsidRDefault="00025BC1" w:rsidP="00AD2BF6">
      <w:pPr>
        <w:pStyle w:val="Bullets"/>
      </w:pPr>
      <w:r w:rsidRPr="008E6452">
        <w:t>Assess</w:t>
      </w:r>
      <w:r w:rsidR="00AD5E4D" w:rsidRPr="008E6452">
        <w:t>es</w:t>
      </w:r>
      <w:r w:rsidRPr="008E6452">
        <w:t xml:space="preserve"> the effectiveness of measures taken to maintain or enhance all identified </w:t>
      </w:r>
      <w:r w:rsidR="00224EB5">
        <w:t>HCV</w:t>
      </w:r>
      <w:r w:rsidRPr="008E6452">
        <w:t>s related to globally, regionally or nationally significant biodiversity present in the project zone.</w:t>
      </w:r>
    </w:p>
    <w:p w14:paraId="6BA08247" w14:textId="2B63610E" w:rsidR="00B47857" w:rsidRDefault="00B47857" w:rsidP="00AD2BF6">
      <w:pPr>
        <w:pStyle w:val="Instruction"/>
      </w:pPr>
      <w:r w:rsidDel="0050481A">
        <w:t xml:space="preserve">If </w:t>
      </w:r>
      <w:r>
        <w:t xml:space="preserve">the project intends to meet the Gold Level for </w:t>
      </w:r>
      <w:r w:rsidDel="0050481A">
        <w:t>climate change adaptation benefits</w:t>
      </w:r>
      <w:r>
        <w:t xml:space="preserve"> </w:t>
      </w:r>
      <w:r w:rsidRPr="00E845C6">
        <w:t>(GL1)</w:t>
      </w:r>
      <w:r>
        <w:t xml:space="preserve">, the community monitoring plan </w:t>
      </w:r>
      <w:r w:rsidR="0062302B">
        <w:t>must</w:t>
      </w:r>
      <w:r>
        <w:t xml:space="preserve"> also i</w:t>
      </w:r>
      <w:r w:rsidRPr="00E845C6">
        <w:t xml:space="preserve">nclude indicators for adaptation benefits for </w:t>
      </w:r>
      <w:r>
        <w:t>biodiversity.</w:t>
      </w:r>
    </w:p>
    <w:p w14:paraId="73042D27" w14:textId="7C67599E" w:rsidR="00025BC1" w:rsidRDefault="00025BC1" w:rsidP="00AD2BF6">
      <w:pPr>
        <w:pStyle w:val="Instruction"/>
      </w:pPr>
      <w:r>
        <w:t xml:space="preserve">If the project intends to meet the Gold Level for exceptional biodiversity benefits (GL3), it </w:t>
      </w:r>
      <w:r w:rsidR="0062302B">
        <w:t>must</w:t>
      </w:r>
      <w:r>
        <w:t xml:space="preserve"> also include indicators of the population trend of each trigger species and/or the threats to such species.</w:t>
      </w:r>
    </w:p>
    <w:p w14:paraId="3D34E524" w14:textId="51217E98" w:rsidR="004F2D06" w:rsidRDefault="00307178" w:rsidP="00AD2BF6">
      <w:pPr>
        <w:pStyle w:val="Heading3"/>
      </w:pPr>
      <w:r>
        <w:lastRenderedPageBreak/>
        <w:t xml:space="preserve">Biodiversity </w:t>
      </w:r>
      <w:r w:rsidR="004F2D06">
        <w:t xml:space="preserve">Monitoring Plan Dissemination </w:t>
      </w:r>
      <w:r w:rsidR="004F2D06" w:rsidRPr="00D8376D">
        <w:rPr>
          <w:color w:val="D18316"/>
        </w:rPr>
        <w:t>(B4.3)</w:t>
      </w:r>
    </w:p>
    <w:p w14:paraId="65BC7518" w14:textId="77777777" w:rsidR="00B47857" w:rsidRDefault="00B47857" w:rsidP="00AD2BF6">
      <w:pPr>
        <w:pStyle w:val="Instruction"/>
      </w:pPr>
      <w:r w:rsidRPr="00FB3452">
        <w:t>Describe how the monitoring plan, and any results of monitoring undertaken in accordance with the monitoring plan, will be disseminated and made publicly available on the internet. Describe the means by which summaries (at least) of the monitoring plan and results will be communicated to the communities and other stakeholders</w:t>
      </w:r>
      <w:r>
        <w:t>.</w:t>
      </w:r>
    </w:p>
    <w:p w14:paraId="182159C5" w14:textId="765903A2" w:rsidR="00666D68" w:rsidRDefault="00666D68" w:rsidP="00AD2BF6">
      <w:pPr>
        <w:pStyle w:val="Heading2"/>
      </w:pPr>
      <w:bookmarkStart w:id="119" w:name="_Toc485107656"/>
      <w:r w:rsidRPr="00666D68">
        <w:t>Optional Criterion: Exceptional Biodiversity Benefits</w:t>
      </w:r>
      <w:bookmarkEnd w:id="119"/>
      <w:r w:rsidR="004F2D06">
        <w:t xml:space="preserve"> </w:t>
      </w:r>
    </w:p>
    <w:p w14:paraId="31B72198" w14:textId="67D47C78" w:rsidR="00C513FD" w:rsidRPr="00C513FD" w:rsidRDefault="0022291B" w:rsidP="00AD2BF6">
      <w:pPr>
        <w:pStyle w:val="Instruction"/>
      </w:pPr>
      <w:r>
        <w:t>C</w:t>
      </w:r>
      <w:r w:rsidR="00C513FD">
        <w:t>omplete this section (5.5) if the project seeks to be validated to the Gold Level for exceptional biodiversity benefits.</w:t>
      </w:r>
      <w:r w:rsidR="006E17AD">
        <w:t xml:space="preserve"> If not applicable, state so and leave this section blank.</w:t>
      </w:r>
    </w:p>
    <w:p w14:paraId="5551A52D" w14:textId="770C0A55" w:rsidR="004F2D06" w:rsidRDefault="004F2D06" w:rsidP="00AD2BF6">
      <w:pPr>
        <w:pStyle w:val="Heading3"/>
        <w:rPr>
          <w:color w:val="D18316"/>
        </w:rPr>
      </w:pPr>
      <w:r>
        <w:t>High Biodiversity Conservation Priorit</w:t>
      </w:r>
      <w:r w:rsidR="00B47857">
        <w:t>y Status</w:t>
      </w:r>
      <w:r>
        <w:t xml:space="preserve"> </w:t>
      </w:r>
      <w:r w:rsidRPr="00D8376D">
        <w:rPr>
          <w:color w:val="D18316"/>
        </w:rPr>
        <w:t>(GL3.1)</w:t>
      </w:r>
    </w:p>
    <w:p w14:paraId="45F5D99F" w14:textId="324EE83B" w:rsidR="00F17D8E" w:rsidRDefault="00F17D8E" w:rsidP="00AD2BF6">
      <w:pPr>
        <w:pStyle w:val="Instruction"/>
      </w:pPr>
      <w:r>
        <w:rPr>
          <w:szCs w:val="20"/>
        </w:rPr>
        <w:t>At any site in the project zone, d</w:t>
      </w:r>
      <w:r w:rsidRPr="004D5A49">
        <w:rPr>
          <w:szCs w:val="20"/>
        </w:rPr>
        <w:t xml:space="preserve">emonstrate </w:t>
      </w:r>
      <w:r>
        <w:rPr>
          <w:szCs w:val="20"/>
        </w:rPr>
        <w:t xml:space="preserve">the presence of </w:t>
      </w:r>
      <w:r w:rsidRPr="00666D68">
        <w:t>at least a single</w:t>
      </w:r>
      <w:r>
        <w:t xml:space="preserve"> </w:t>
      </w:r>
      <w:r w:rsidRPr="00666D68">
        <w:t>individual</w:t>
      </w:r>
      <w:r>
        <w:t xml:space="preserve"> of a species on the IUCN Red List that is critically endangered or endangered, or the </w:t>
      </w:r>
      <w:r w:rsidRPr="00666D68">
        <w:t>presence of at least 30 individuals or 10 pairs</w:t>
      </w:r>
      <w:r>
        <w:t xml:space="preserve"> of a vulnerable species.</w:t>
      </w:r>
    </w:p>
    <w:p w14:paraId="2EE14209" w14:textId="12AF2372" w:rsidR="00F17D8E" w:rsidRPr="000E37C0" w:rsidRDefault="00F17D8E" w:rsidP="00AD2BF6">
      <w:pPr>
        <w:pStyle w:val="Instruction"/>
      </w:pPr>
      <w:r>
        <w:t xml:space="preserve">OR </w:t>
      </w:r>
    </w:p>
    <w:p w14:paraId="31D42B11" w14:textId="485FD441" w:rsidR="00666D68" w:rsidRDefault="00F17D8E" w:rsidP="00AD2BF6">
      <w:pPr>
        <w:pStyle w:val="Instruction"/>
      </w:pPr>
      <w:r>
        <w:t>Demonstrate that at least part of a</w:t>
      </w:r>
      <w:r w:rsidR="00666D68" w:rsidRPr="00666D68">
        <w:t xml:space="preserve"> species’ global population </w:t>
      </w:r>
      <w:r>
        <w:t xml:space="preserve">is </w:t>
      </w:r>
      <w:r w:rsidR="00666D68" w:rsidRPr="00666D68">
        <w:t xml:space="preserve">present </w:t>
      </w:r>
      <w:r w:rsidR="00666D68">
        <w:t xml:space="preserve">at the site at any stage of the </w:t>
      </w:r>
      <w:r w:rsidR="00666D68" w:rsidRPr="00666D68">
        <w:t>species’ lifecycle according</w:t>
      </w:r>
      <w:r w:rsidR="00666D68">
        <w:t xml:space="preserve"> to </w:t>
      </w:r>
      <w:r>
        <w:t xml:space="preserve">either of </w:t>
      </w:r>
      <w:r w:rsidR="00666D68">
        <w:t>the following thresholds</w:t>
      </w:r>
      <w:r w:rsidR="0042450A">
        <w:t>:</w:t>
      </w:r>
    </w:p>
    <w:p w14:paraId="2A81FB69" w14:textId="2EE4D70F" w:rsidR="00F17D8E" w:rsidRPr="00F17D8E" w:rsidRDefault="00F17D8E" w:rsidP="00AD2BF6">
      <w:pPr>
        <w:pStyle w:val="Bullets"/>
      </w:pPr>
      <w:r>
        <w:t xml:space="preserve">At </w:t>
      </w:r>
      <w:r w:rsidRPr="00F17D8E">
        <w:t>least five percent of the global population of a r</w:t>
      </w:r>
      <w:r w:rsidR="00666D68" w:rsidRPr="00F17D8E">
        <w:t>estricted-range species</w:t>
      </w:r>
      <w:r w:rsidRPr="00F17D8E">
        <w:t xml:space="preserve"> or a species with </w:t>
      </w:r>
      <w:r w:rsidR="00666D68" w:rsidRPr="00F17D8E">
        <w:t>large but clumped distributions</w:t>
      </w:r>
      <w:r>
        <w:t>.</w:t>
      </w:r>
    </w:p>
    <w:p w14:paraId="5AF6425B" w14:textId="07BBA738" w:rsidR="00666D68" w:rsidRDefault="00F17D8E" w:rsidP="00AD2BF6">
      <w:pPr>
        <w:pStyle w:val="Bullets"/>
        <w:rPr>
          <w:rFonts w:cs="Calibri"/>
        </w:rPr>
      </w:pPr>
      <w:r>
        <w:t>At least o</w:t>
      </w:r>
      <w:r w:rsidRPr="00F17D8E">
        <w:t xml:space="preserve">ne percent of </w:t>
      </w:r>
      <w:r>
        <w:t>a species’</w:t>
      </w:r>
      <w:r w:rsidRPr="00F17D8E">
        <w:t xml:space="preserve"> global population </w:t>
      </w:r>
      <w:r>
        <w:t xml:space="preserve">uses the site at least seasonally (globally significant source populations or </w:t>
      </w:r>
      <w:r w:rsidRPr="00570E41">
        <w:t>globally significant congregation</w:t>
      </w:r>
      <w:r>
        <w:rPr>
          <w:rFonts w:cs="Calibri"/>
        </w:rPr>
        <w:t>).</w:t>
      </w:r>
    </w:p>
    <w:p w14:paraId="3AFB0D99" w14:textId="3BC58E16" w:rsidR="004F2D06" w:rsidRDefault="004F2D06" w:rsidP="00AD2BF6">
      <w:pPr>
        <w:pStyle w:val="Heading3"/>
      </w:pPr>
      <w:r>
        <w:t xml:space="preserve">Trigger Species Population Trends </w:t>
      </w:r>
      <w:r w:rsidRPr="00D8376D">
        <w:rPr>
          <w:color w:val="D18316"/>
        </w:rPr>
        <w:t>(GL3.2</w:t>
      </w:r>
      <w:r w:rsidR="00AE4C67">
        <w:rPr>
          <w:color w:val="D18316"/>
        </w:rPr>
        <w:t>,</w:t>
      </w:r>
      <w:r w:rsidR="00AE4C67" w:rsidRPr="00AE4C67">
        <w:rPr>
          <w:color w:val="D18316"/>
        </w:rPr>
        <w:t xml:space="preserve"> </w:t>
      </w:r>
      <w:r w:rsidR="00AE4C67" w:rsidRPr="00D8376D">
        <w:rPr>
          <w:color w:val="D18316"/>
        </w:rPr>
        <w:t>GL3.3</w:t>
      </w:r>
      <w:r w:rsidRPr="00D8376D">
        <w:rPr>
          <w:color w:val="D18316"/>
        </w:rPr>
        <w:t>)</w:t>
      </w:r>
    </w:p>
    <w:p w14:paraId="19743647" w14:textId="6370DD99" w:rsidR="00AE4C67" w:rsidRDefault="00AE4C67" w:rsidP="00AD2BF6">
      <w:pPr>
        <w:pStyle w:val="BeforeObject"/>
      </w:pPr>
      <w:r>
        <w:t>Complete the</w:t>
      </w:r>
      <w:r w:rsidR="006E17AD">
        <w:t xml:space="preserve"> below</w:t>
      </w:r>
      <w:r>
        <w:t xml:space="preserve"> table to describe trends in trigger species populations. Responses should be based </w:t>
      </w:r>
      <w:r w:rsidRPr="00666D68">
        <w:t>on the causal model</w:t>
      </w:r>
      <w:r>
        <w:t xml:space="preserve"> </w:t>
      </w:r>
      <w:r w:rsidRPr="00666D68">
        <w:t xml:space="preserve">that identifies threats to </w:t>
      </w:r>
      <w:r>
        <w:t>t</w:t>
      </w:r>
      <w:r w:rsidRPr="00666D68">
        <w:t>rigger species and activities to address them.</w:t>
      </w:r>
      <w:r>
        <w:t xml:space="preserve"> </w:t>
      </w:r>
      <w:r w:rsidR="001C0DEA">
        <w:t xml:space="preserve">Be as specific as possible, providing citations for all references. </w:t>
      </w:r>
      <w:r>
        <w:t>Copy and paste the table as needed.</w:t>
      </w:r>
    </w:p>
    <w:tbl>
      <w:tblPr>
        <w:tblStyle w:val="TableGrid"/>
        <w:tblW w:w="8640" w:type="dxa"/>
        <w:tblInd w:w="715" w:type="dxa"/>
        <w:tblLook w:val="04A0" w:firstRow="1" w:lastRow="0" w:firstColumn="1" w:lastColumn="0" w:noHBand="0" w:noVBand="1"/>
      </w:tblPr>
      <w:tblGrid>
        <w:gridCol w:w="2700"/>
        <w:gridCol w:w="5940"/>
      </w:tblGrid>
      <w:tr w:rsidR="00AE4C67" w14:paraId="0BBF6159" w14:textId="77777777" w:rsidTr="008D08F3">
        <w:tc>
          <w:tcPr>
            <w:tcW w:w="2700" w:type="dxa"/>
            <w:shd w:val="clear" w:color="auto" w:fill="CBE1C3"/>
          </w:tcPr>
          <w:p w14:paraId="1A52F3B3" w14:textId="5C223413" w:rsidR="00AE4C67" w:rsidRPr="004700AE" w:rsidRDefault="00AE4C67" w:rsidP="008443F5">
            <w:pPr>
              <w:spacing w:before="40" w:after="40"/>
            </w:pPr>
            <w:r w:rsidRPr="0090355F">
              <w:rPr>
                <w:sz w:val="22"/>
              </w:rPr>
              <w:t>Trigger Species</w:t>
            </w:r>
          </w:p>
        </w:tc>
        <w:tc>
          <w:tcPr>
            <w:tcW w:w="5940" w:type="dxa"/>
            <w:shd w:val="clear" w:color="auto" w:fill="auto"/>
          </w:tcPr>
          <w:p w14:paraId="7B5BCC73" w14:textId="128AB29B" w:rsidR="00AE4C67" w:rsidRPr="000E1167" w:rsidRDefault="00AE4C67" w:rsidP="00AD2BF6">
            <w:pPr>
              <w:pStyle w:val="Tableinstructions"/>
            </w:pPr>
            <w:r w:rsidRPr="000E1167">
              <w:t xml:space="preserve">Identify </w:t>
            </w:r>
            <w:r>
              <w:t>species</w:t>
            </w:r>
          </w:p>
        </w:tc>
      </w:tr>
      <w:tr w:rsidR="00AE4C67" w14:paraId="71CA34D8" w14:textId="77777777" w:rsidTr="008D08F3">
        <w:trPr>
          <w:trHeight w:val="323"/>
        </w:trPr>
        <w:tc>
          <w:tcPr>
            <w:tcW w:w="2700" w:type="dxa"/>
            <w:shd w:val="clear" w:color="auto" w:fill="CBE1C3"/>
          </w:tcPr>
          <w:p w14:paraId="480659B1" w14:textId="51553B04" w:rsidR="00AE4C67" w:rsidRPr="007B1BCC" w:rsidRDefault="00AE4C67" w:rsidP="008443F5">
            <w:pPr>
              <w:autoSpaceDE w:val="0"/>
              <w:autoSpaceDN w:val="0"/>
              <w:adjustRightInd w:val="0"/>
              <w:spacing w:before="40" w:after="40"/>
              <w:rPr>
                <w:rFonts w:cs="Arial"/>
                <w:i/>
                <w:color w:val="7B7B7B" w:themeColor="accent3" w:themeShade="BF"/>
                <w:sz w:val="22"/>
                <w:szCs w:val="20"/>
              </w:rPr>
            </w:pPr>
            <w:r w:rsidRPr="007B1BCC">
              <w:rPr>
                <w:sz w:val="22"/>
                <w:szCs w:val="20"/>
              </w:rPr>
              <w:t>Population Trend at Start of Project</w:t>
            </w:r>
          </w:p>
        </w:tc>
        <w:tc>
          <w:tcPr>
            <w:tcW w:w="5940" w:type="dxa"/>
          </w:tcPr>
          <w:p w14:paraId="36ABA448" w14:textId="111C2905" w:rsidR="00AE4C67" w:rsidRPr="000E1167" w:rsidRDefault="00AE4C67" w:rsidP="00AD2BF6">
            <w:pPr>
              <w:pStyle w:val="Tableinstructions"/>
            </w:pPr>
            <w:r>
              <w:t>Describe recent population trend in the project zone at the start of the project</w:t>
            </w:r>
            <w:r w:rsidR="006E17AD">
              <w:t>. Estimate numbers, if possible</w:t>
            </w:r>
          </w:p>
        </w:tc>
      </w:tr>
      <w:tr w:rsidR="00AE4C67" w14:paraId="1B876324" w14:textId="77777777" w:rsidTr="008D08F3">
        <w:tc>
          <w:tcPr>
            <w:tcW w:w="2700" w:type="dxa"/>
            <w:shd w:val="clear" w:color="auto" w:fill="CBE1C3"/>
          </w:tcPr>
          <w:p w14:paraId="755A48BD" w14:textId="0AFCA69D" w:rsidR="00AE4C67" w:rsidRPr="007B1BCC" w:rsidRDefault="00AE4C67" w:rsidP="008443F5">
            <w:pPr>
              <w:autoSpaceDE w:val="0"/>
              <w:autoSpaceDN w:val="0"/>
              <w:adjustRightInd w:val="0"/>
              <w:spacing w:before="40" w:after="40"/>
              <w:rPr>
                <w:rFonts w:cs="Arial"/>
                <w:color w:val="7B7B7B" w:themeColor="accent3" w:themeShade="BF"/>
                <w:sz w:val="22"/>
                <w:szCs w:val="20"/>
              </w:rPr>
            </w:pPr>
            <w:r w:rsidRPr="007B1BCC">
              <w:rPr>
                <w:sz w:val="22"/>
                <w:szCs w:val="20"/>
              </w:rPr>
              <w:t>Without-project Scenario</w:t>
            </w:r>
          </w:p>
        </w:tc>
        <w:tc>
          <w:tcPr>
            <w:tcW w:w="5940" w:type="dxa"/>
          </w:tcPr>
          <w:p w14:paraId="23A567AF" w14:textId="092E5942" w:rsidR="00AE4C67" w:rsidRPr="000E1167" w:rsidRDefault="00AE4C67" w:rsidP="00AD2BF6">
            <w:pPr>
              <w:pStyle w:val="Tableinstructions"/>
            </w:pPr>
            <w:r>
              <w:t>D</w:t>
            </w:r>
            <w:r w:rsidRPr="00AE4C67">
              <w:t>escribe the most likely changes under the without-project land use scenario</w:t>
            </w:r>
          </w:p>
        </w:tc>
      </w:tr>
      <w:tr w:rsidR="00AE4C67" w14:paraId="337179DD" w14:textId="77777777" w:rsidTr="008D08F3">
        <w:tc>
          <w:tcPr>
            <w:tcW w:w="2700" w:type="dxa"/>
            <w:shd w:val="clear" w:color="auto" w:fill="CBE1C3"/>
          </w:tcPr>
          <w:p w14:paraId="33F32941" w14:textId="15FA0DD2" w:rsidR="00AE4C67" w:rsidRPr="007B1BCC" w:rsidRDefault="00AE4C67" w:rsidP="008443F5">
            <w:pPr>
              <w:autoSpaceDE w:val="0"/>
              <w:autoSpaceDN w:val="0"/>
              <w:adjustRightInd w:val="0"/>
              <w:spacing w:before="40" w:after="40"/>
              <w:rPr>
                <w:rFonts w:cs="Arial"/>
                <w:i/>
                <w:color w:val="7B7B7B" w:themeColor="accent3" w:themeShade="BF"/>
                <w:sz w:val="22"/>
                <w:szCs w:val="20"/>
              </w:rPr>
            </w:pPr>
            <w:r w:rsidRPr="007B1BCC">
              <w:rPr>
                <w:sz w:val="22"/>
                <w:szCs w:val="20"/>
              </w:rPr>
              <w:t>With-project Scenario</w:t>
            </w:r>
          </w:p>
        </w:tc>
        <w:tc>
          <w:tcPr>
            <w:tcW w:w="5940" w:type="dxa"/>
          </w:tcPr>
          <w:p w14:paraId="12827FE7" w14:textId="40F1E9F3" w:rsidR="00AE4C67" w:rsidRPr="000E1167" w:rsidRDefault="00AE4C67" w:rsidP="00AD2BF6">
            <w:pPr>
              <w:pStyle w:val="Tableinstructions"/>
            </w:pPr>
            <w:r w:rsidRPr="00AE4C67">
              <w:t xml:space="preserve">Describe measures needed </w:t>
            </w:r>
            <w:r w:rsidR="00D264DA">
              <w:t xml:space="preserve">and designed </w:t>
            </w:r>
            <w:r w:rsidRPr="00AE4C67">
              <w:t>to maintain or enhance the population status of each trigger species in the project zone, and to reduce the threats to them</w:t>
            </w:r>
            <w:r w:rsidR="001C713D">
              <w:t xml:space="preserve">. If possible, estimate the number of this species that will be in the project zone at the </w:t>
            </w:r>
            <w:r w:rsidR="006E17AD">
              <w:t>end of the project</w:t>
            </w:r>
          </w:p>
        </w:tc>
      </w:tr>
    </w:tbl>
    <w:p w14:paraId="398D925C" w14:textId="77777777" w:rsidR="007E5ECF" w:rsidRDefault="007E5ECF" w:rsidP="00AD2BF6">
      <w:pPr>
        <w:pStyle w:val="NoSpacing"/>
        <w:sectPr w:rsidR="007E5ECF" w:rsidSect="007C4630">
          <w:pgSz w:w="12240" w:h="15840"/>
          <w:pgMar w:top="1440" w:right="1440" w:bottom="1440" w:left="1440" w:header="576" w:footer="288" w:gutter="0"/>
          <w:cols w:space="720"/>
          <w:docGrid w:linePitch="360"/>
        </w:sectPr>
      </w:pPr>
    </w:p>
    <w:p w14:paraId="33D3AE66" w14:textId="5AD64F87" w:rsidR="00DF6193" w:rsidRDefault="00DF6193" w:rsidP="00AD2BF6">
      <w:pPr>
        <w:pStyle w:val="Heading1"/>
        <w:numPr>
          <w:ilvl w:val="0"/>
          <w:numId w:val="0"/>
        </w:numPr>
      </w:pPr>
      <w:bookmarkStart w:id="120" w:name="_Appendix_2:_Stakeholder"/>
      <w:bookmarkStart w:id="121" w:name="_Appendix_1:_Stakeholder"/>
      <w:bookmarkStart w:id="122" w:name="_Toc485107657"/>
      <w:bookmarkEnd w:id="120"/>
      <w:bookmarkEnd w:id="121"/>
      <w:r>
        <w:lastRenderedPageBreak/>
        <w:t>Appendicies</w:t>
      </w:r>
      <w:bookmarkEnd w:id="122"/>
    </w:p>
    <w:p w14:paraId="1D42B554" w14:textId="7D0D8C55" w:rsidR="00DF6193" w:rsidRPr="00DF6193" w:rsidRDefault="00DF6193" w:rsidP="00DF6193">
      <w:pPr>
        <w:pStyle w:val="DefaultInstructions"/>
      </w:pPr>
      <w:r w:rsidRPr="00D85847">
        <w:t>The following appendices may be used if appropriate. Delete the instruction and heading if not used</w:t>
      </w:r>
      <w:r>
        <w:t>.</w:t>
      </w:r>
    </w:p>
    <w:p w14:paraId="5676327B" w14:textId="1E977696" w:rsidR="00B91E89" w:rsidRDefault="007E5ECF" w:rsidP="00064230">
      <w:pPr>
        <w:pStyle w:val="Heading2"/>
        <w:numPr>
          <w:ilvl w:val="0"/>
          <w:numId w:val="0"/>
        </w:numPr>
      </w:pPr>
      <w:bookmarkStart w:id="123" w:name="_Toc485107658"/>
      <w:r>
        <w:t>Appendix 1</w:t>
      </w:r>
      <w:r w:rsidR="005B1797">
        <w:t xml:space="preserve">: </w:t>
      </w:r>
      <w:r w:rsidR="00D630CC">
        <w:t xml:space="preserve">Stakeholder </w:t>
      </w:r>
      <w:r w:rsidR="00572815">
        <w:t xml:space="preserve">Identification </w:t>
      </w:r>
      <w:r w:rsidR="00FA7378">
        <w:t>T</w:t>
      </w:r>
      <w:r w:rsidR="00D630CC">
        <w:t>able</w:t>
      </w:r>
      <w:bookmarkEnd w:id="123"/>
    </w:p>
    <w:p w14:paraId="7C4FBB3C" w14:textId="6C722752" w:rsidR="00736B15" w:rsidRPr="009A66D2" w:rsidRDefault="00736B15" w:rsidP="009A66D2">
      <w:pPr>
        <w:spacing w:before="240"/>
        <w:rPr>
          <w:i/>
          <w:color w:val="766A62" w:themeColor="background1"/>
        </w:rPr>
      </w:pPr>
      <w:r w:rsidRPr="009A66D2">
        <w:rPr>
          <w:i/>
          <w:color w:val="766A62" w:themeColor="background1"/>
        </w:rPr>
        <w:t xml:space="preserve">Use this appendix, if necessary, to identify stakeholders and fulfill the requirements of </w:t>
      </w:r>
      <w:hyperlink w:anchor="_Stakeholder_Identification_(G1.5)" w:tooltip="Section 2.1.7" w:history="1">
        <w:r w:rsidR="00A90859" w:rsidRPr="009A66D2">
          <w:rPr>
            <w:rStyle w:val="Hyperlink"/>
            <w:i/>
            <w:color w:val="766A62" w:themeColor="background1"/>
            <w:u w:val="none"/>
          </w:rPr>
          <w:t>S</w:t>
        </w:r>
        <w:r w:rsidR="00AA4800" w:rsidRPr="009A66D2">
          <w:rPr>
            <w:rStyle w:val="Hyperlink"/>
            <w:i/>
            <w:color w:val="766A62" w:themeColor="background1"/>
            <w:u w:val="none"/>
          </w:rPr>
          <w:t xml:space="preserve">ection </w:t>
        </w:r>
        <w:r w:rsidR="007E66E9" w:rsidRPr="009A66D2">
          <w:rPr>
            <w:rStyle w:val="Hyperlink"/>
            <w:i/>
            <w:color w:val="766A62" w:themeColor="background1"/>
            <w:u w:val="none"/>
          </w:rPr>
          <w:t>2.1.7</w:t>
        </w:r>
      </w:hyperlink>
      <w:r w:rsidR="00AA4800" w:rsidRPr="009A66D2">
        <w:rPr>
          <w:i/>
          <w:color w:val="766A62" w:themeColor="background1"/>
        </w:rPr>
        <w:t xml:space="preserve"> above</w:t>
      </w:r>
      <w:r w:rsidRPr="009A66D2">
        <w:rPr>
          <w:i/>
          <w:color w:val="766A62" w:themeColor="background1"/>
        </w:rPr>
        <w:t>. Modify the table, if necessary, to suit the project activities, or delete if not used.</w:t>
      </w:r>
    </w:p>
    <w:tbl>
      <w:tblPr>
        <w:tblStyle w:val="TableGrid"/>
        <w:tblW w:w="12960" w:type="dxa"/>
        <w:jc w:val="center"/>
        <w:tblCellMar>
          <w:top w:w="29" w:type="dxa"/>
          <w:left w:w="115" w:type="dxa"/>
          <w:bottom w:w="29" w:type="dxa"/>
          <w:right w:w="115" w:type="dxa"/>
        </w:tblCellMar>
        <w:tblLook w:val="04A0" w:firstRow="1" w:lastRow="0" w:firstColumn="1" w:lastColumn="0" w:noHBand="0" w:noVBand="1"/>
      </w:tblPr>
      <w:tblGrid>
        <w:gridCol w:w="2937"/>
        <w:gridCol w:w="10023"/>
      </w:tblGrid>
      <w:tr w:rsidR="005B5B85" w:rsidRPr="00B91E89" w14:paraId="1110BF58" w14:textId="77777777" w:rsidTr="009A66D2">
        <w:trPr>
          <w:trHeight w:val="694"/>
          <w:jc w:val="center"/>
        </w:trPr>
        <w:tc>
          <w:tcPr>
            <w:tcW w:w="2875" w:type="dxa"/>
            <w:shd w:val="clear" w:color="auto" w:fill="CBE1C3"/>
          </w:tcPr>
          <w:p w14:paraId="0679AE31" w14:textId="77777777" w:rsidR="005B5B85" w:rsidRPr="005B5B85" w:rsidRDefault="005B5B85" w:rsidP="00F12582">
            <w:pPr>
              <w:spacing w:beforeLines="40" w:before="96" w:afterLines="40" w:after="96"/>
              <w:rPr>
                <w:sz w:val="22"/>
              </w:rPr>
            </w:pPr>
            <w:r w:rsidRPr="005B5B85">
              <w:rPr>
                <w:sz w:val="22"/>
              </w:rPr>
              <w:t>Stakeholder</w:t>
            </w:r>
          </w:p>
          <w:p w14:paraId="731FACB8" w14:textId="33368361" w:rsidR="005B5B85" w:rsidRPr="00B91E89" w:rsidRDefault="005B5B85" w:rsidP="00F12582">
            <w:pPr>
              <w:spacing w:beforeLines="40" w:before="96" w:afterLines="40" w:after="96"/>
            </w:pPr>
            <w:r w:rsidRPr="006E17AD">
              <w:rPr>
                <w:i/>
                <w:color w:val="766A62"/>
              </w:rPr>
              <w:t>Identify communities and any community groups within them, any cross-cutting community groups, and list other stakeholders</w:t>
            </w:r>
          </w:p>
        </w:tc>
        <w:tc>
          <w:tcPr>
            <w:tcW w:w="9810" w:type="dxa"/>
            <w:shd w:val="clear" w:color="auto" w:fill="CBE1C3"/>
          </w:tcPr>
          <w:p w14:paraId="6ADBE5EE" w14:textId="05492F81" w:rsidR="005B5B85" w:rsidRPr="005B5B85" w:rsidRDefault="005B5B85" w:rsidP="00F12582">
            <w:pPr>
              <w:spacing w:beforeLines="40" w:before="96" w:afterLines="40" w:after="96"/>
              <w:rPr>
                <w:sz w:val="22"/>
              </w:rPr>
            </w:pPr>
            <w:r w:rsidRPr="005B5B85">
              <w:rPr>
                <w:sz w:val="22"/>
              </w:rPr>
              <w:t xml:space="preserve">Rights, </w:t>
            </w:r>
            <w:r>
              <w:rPr>
                <w:sz w:val="22"/>
              </w:rPr>
              <w:t>I</w:t>
            </w:r>
            <w:r w:rsidRPr="005B5B85">
              <w:rPr>
                <w:sz w:val="22"/>
              </w:rPr>
              <w:t xml:space="preserve">nterest and </w:t>
            </w:r>
            <w:r>
              <w:rPr>
                <w:sz w:val="22"/>
              </w:rPr>
              <w:t>O</w:t>
            </w:r>
            <w:r w:rsidRPr="005B5B85">
              <w:rPr>
                <w:sz w:val="22"/>
              </w:rPr>
              <w:t xml:space="preserve">verall </w:t>
            </w:r>
            <w:r>
              <w:rPr>
                <w:sz w:val="22"/>
              </w:rPr>
              <w:t>R</w:t>
            </w:r>
            <w:r w:rsidRPr="005B5B85">
              <w:rPr>
                <w:sz w:val="22"/>
              </w:rPr>
              <w:t xml:space="preserve">elevance to the </w:t>
            </w:r>
            <w:r>
              <w:rPr>
                <w:sz w:val="22"/>
              </w:rPr>
              <w:t>P</w:t>
            </w:r>
            <w:r w:rsidRPr="005B5B85">
              <w:rPr>
                <w:sz w:val="22"/>
              </w:rPr>
              <w:t>roject</w:t>
            </w:r>
          </w:p>
        </w:tc>
      </w:tr>
      <w:tr w:rsidR="005B5B85" w:rsidRPr="00B91E89" w14:paraId="3EECA45C" w14:textId="77777777" w:rsidTr="009A66D2">
        <w:trPr>
          <w:trHeight w:val="807"/>
          <w:jc w:val="center"/>
        </w:trPr>
        <w:tc>
          <w:tcPr>
            <w:tcW w:w="2875" w:type="dxa"/>
          </w:tcPr>
          <w:p w14:paraId="6096C19C" w14:textId="63B024C7" w:rsidR="005B5B85" w:rsidRPr="00B91E89" w:rsidRDefault="005B5B85" w:rsidP="00AB5CA1"/>
        </w:tc>
        <w:tc>
          <w:tcPr>
            <w:tcW w:w="9810" w:type="dxa"/>
          </w:tcPr>
          <w:p w14:paraId="6CC439DC" w14:textId="777FD9FB" w:rsidR="005B5B85" w:rsidRPr="00B91E89" w:rsidRDefault="005B5B85" w:rsidP="00AB5CA1"/>
        </w:tc>
      </w:tr>
      <w:tr w:rsidR="005B5B85" w:rsidRPr="00B91E89" w14:paraId="7887FCB7" w14:textId="77777777" w:rsidTr="009A66D2">
        <w:trPr>
          <w:trHeight w:val="807"/>
          <w:jc w:val="center"/>
        </w:trPr>
        <w:tc>
          <w:tcPr>
            <w:tcW w:w="2875" w:type="dxa"/>
          </w:tcPr>
          <w:p w14:paraId="5654D4DC" w14:textId="77777777" w:rsidR="005B5B85" w:rsidRPr="00B91E89" w:rsidDel="005B5B85" w:rsidRDefault="005B5B85" w:rsidP="00AB5CA1"/>
        </w:tc>
        <w:tc>
          <w:tcPr>
            <w:tcW w:w="9810" w:type="dxa"/>
          </w:tcPr>
          <w:p w14:paraId="31828DD5" w14:textId="74C2200F" w:rsidR="005B5B85" w:rsidRPr="00B91E89" w:rsidDel="005B5B85" w:rsidRDefault="005B5B85" w:rsidP="00AB5CA1"/>
        </w:tc>
      </w:tr>
      <w:tr w:rsidR="005B5B85" w:rsidRPr="00B91E89" w14:paraId="0592392F" w14:textId="77777777" w:rsidTr="009A66D2">
        <w:trPr>
          <w:trHeight w:val="807"/>
          <w:jc w:val="center"/>
        </w:trPr>
        <w:tc>
          <w:tcPr>
            <w:tcW w:w="2875" w:type="dxa"/>
          </w:tcPr>
          <w:p w14:paraId="76249702" w14:textId="77777777" w:rsidR="005B5B85" w:rsidRPr="00B91E89" w:rsidDel="005B5B85" w:rsidRDefault="005B5B85" w:rsidP="00AB5CA1"/>
        </w:tc>
        <w:tc>
          <w:tcPr>
            <w:tcW w:w="9810" w:type="dxa"/>
          </w:tcPr>
          <w:p w14:paraId="13F6FE9B" w14:textId="405ACAD8" w:rsidR="005B5B85" w:rsidRPr="00B91E89" w:rsidDel="005B5B85" w:rsidRDefault="005B5B85" w:rsidP="00AB5CA1"/>
        </w:tc>
      </w:tr>
      <w:tr w:rsidR="005B5B85" w:rsidRPr="00B91E89" w14:paraId="399F62D2" w14:textId="77777777" w:rsidTr="009A66D2">
        <w:trPr>
          <w:trHeight w:val="807"/>
          <w:jc w:val="center"/>
        </w:trPr>
        <w:tc>
          <w:tcPr>
            <w:tcW w:w="2875" w:type="dxa"/>
          </w:tcPr>
          <w:p w14:paraId="0F2CAFA3" w14:textId="77777777" w:rsidR="005B5B85" w:rsidRPr="00B91E89" w:rsidDel="005B5B85" w:rsidRDefault="005B5B85" w:rsidP="00AB5CA1"/>
        </w:tc>
        <w:tc>
          <w:tcPr>
            <w:tcW w:w="9810" w:type="dxa"/>
          </w:tcPr>
          <w:p w14:paraId="55A86E61" w14:textId="40EE407C" w:rsidR="005B5B85" w:rsidRPr="00B91E89" w:rsidDel="005B5B85" w:rsidRDefault="005B5B85" w:rsidP="00AB5CA1"/>
        </w:tc>
      </w:tr>
      <w:tr w:rsidR="005B5B85" w:rsidRPr="00B91E89" w14:paraId="1263075E" w14:textId="77777777" w:rsidTr="009A66D2">
        <w:trPr>
          <w:trHeight w:val="807"/>
          <w:jc w:val="center"/>
        </w:trPr>
        <w:tc>
          <w:tcPr>
            <w:tcW w:w="2875" w:type="dxa"/>
          </w:tcPr>
          <w:p w14:paraId="64D7ABFF" w14:textId="77777777" w:rsidR="005B5B85" w:rsidRPr="00B91E89" w:rsidDel="005B5B85" w:rsidRDefault="005B5B85" w:rsidP="00AB5CA1"/>
        </w:tc>
        <w:tc>
          <w:tcPr>
            <w:tcW w:w="9810" w:type="dxa"/>
          </w:tcPr>
          <w:p w14:paraId="329ED520" w14:textId="0ABBE1F2" w:rsidR="005B5B85" w:rsidRPr="00B91E89" w:rsidDel="005B5B85" w:rsidRDefault="005B5B85" w:rsidP="00AB5CA1"/>
        </w:tc>
      </w:tr>
    </w:tbl>
    <w:p w14:paraId="244B09E9" w14:textId="0D4630D5" w:rsidR="00FA7378" w:rsidRDefault="00FA7378">
      <w:pPr>
        <w:spacing w:line="240" w:lineRule="auto"/>
        <w:rPr>
          <w:rFonts w:ascii="Arial Bold" w:eastAsiaTheme="majorEastAsia" w:hAnsi="Arial Bold" w:cstheme="majorBidi"/>
          <w:b/>
          <w:bCs/>
          <w:caps/>
          <w:color w:val="387C2B"/>
          <w:sz w:val="22"/>
        </w:rPr>
      </w:pPr>
      <w:bookmarkStart w:id="124" w:name="_Appendix_3:_Project"/>
      <w:bookmarkStart w:id="125" w:name="_Ref464558927"/>
      <w:bookmarkEnd w:id="124"/>
    </w:p>
    <w:p w14:paraId="79E6124F" w14:textId="14C46BD3" w:rsidR="00B91E89" w:rsidRDefault="00B040EF" w:rsidP="007B1BCC">
      <w:pPr>
        <w:pStyle w:val="Heading2"/>
        <w:numPr>
          <w:ilvl w:val="0"/>
          <w:numId w:val="0"/>
        </w:numPr>
      </w:pPr>
      <w:bookmarkStart w:id="126" w:name="_Appendix_2:_Project"/>
      <w:bookmarkStart w:id="127" w:name="_Toc485107659"/>
      <w:bookmarkEnd w:id="126"/>
      <w:r>
        <w:lastRenderedPageBreak/>
        <w:t>Appendix</w:t>
      </w:r>
      <w:r w:rsidR="007E5ECF">
        <w:t xml:space="preserve"> 2</w:t>
      </w:r>
      <w:r w:rsidR="005B1797">
        <w:t xml:space="preserve">: </w:t>
      </w:r>
      <w:r w:rsidR="00A90859">
        <w:t>Project A</w:t>
      </w:r>
      <w:r w:rsidR="00D630CC">
        <w:t xml:space="preserve">ctivities and </w:t>
      </w:r>
      <w:r w:rsidR="00A90859">
        <w:t>T</w:t>
      </w:r>
      <w:r w:rsidR="00D630CC">
        <w:t xml:space="preserve">heory of </w:t>
      </w:r>
      <w:r w:rsidR="00A90859">
        <w:t>C</w:t>
      </w:r>
      <w:r w:rsidR="00FA7378">
        <w:t>hange T</w:t>
      </w:r>
      <w:r w:rsidR="00D630CC">
        <w:t>able</w:t>
      </w:r>
      <w:bookmarkEnd w:id="125"/>
      <w:bookmarkEnd w:id="127"/>
    </w:p>
    <w:p w14:paraId="38C618D2" w14:textId="5A60A887" w:rsidR="00736B15" w:rsidRPr="00645E08" w:rsidRDefault="00736B15" w:rsidP="009A66D2">
      <w:pPr>
        <w:spacing w:before="240"/>
        <w:rPr>
          <w:i/>
          <w:color w:val="766A62"/>
        </w:rPr>
      </w:pPr>
      <w:r w:rsidRPr="00645E08">
        <w:rPr>
          <w:i/>
          <w:color w:val="766A62"/>
        </w:rPr>
        <w:t>Use this appendix, if applicable, to identify project activities a</w:t>
      </w:r>
      <w:r w:rsidR="00A90859">
        <w:rPr>
          <w:i/>
          <w:color w:val="766A62"/>
        </w:rPr>
        <w:t xml:space="preserve">nd fulfill the requirements of </w:t>
      </w:r>
      <w:hyperlink w:anchor="_Project_Activities_and" w:tooltip="Section 2.1.8" w:history="1">
        <w:r w:rsidR="00A90859" w:rsidRPr="00AB5CA1">
          <w:rPr>
            <w:rStyle w:val="Hyperlink"/>
            <w:i/>
            <w:color w:val="766A62" w:themeColor="background1"/>
            <w:u w:val="none"/>
          </w:rPr>
          <w:t>S</w:t>
        </w:r>
        <w:r w:rsidRPr="00AB5CA1">
          <w:rPr>
            <w:rStyle w:val="Hyperlink"/>
            <w:i/>
            <w:color w:val="766A62" w:themeColor="background1"/>
            <w:u w:val="none"/>
          </w:rPr>
          <w:t xml:space="preserve">ection </w:t>
        </w:r>
        <w:r w:rsidR="007E66E9" w:rsidRPr="00AB5CA1">
          <w:rPr>
            <w:rStyle w:val="Hyperlink"/>
            <w:i/>
            <w:color w:val="766A62" w:themeColor="background1"/>
            <w:u w:val="none"/>
          </w:rPr>
          <w:t>2.1.8</w:t>
        </w:r>
      </w:hyperlink>
      <w:r w:rsidRPr="00AB5CA1">
        <w:rPr>
          <w:i/>
          <w:color w:val="766A62" w:themeColor="background1"/>
        </w:rPr>
        <w:t xml:space="preserve"> </w:t>
      </w:r>
      <w:r w:rsidR="00AA4800">
        <w:rPr>
          <w:i/>
          <w:color w:val="766A62"/>
        </w:rPr>
        <w:t>above</w:t>
      </w:r>
      <w:r w:rsidRPr="00645E08">
        <w:rPr>
          <w:i/>
          <w:color w:val="766A62"/>
        </w:rPr>
        <w:t xml:space="preserve">. </w:t>
      </w:r>
      <w:r w:rsidR="004C7CFF">
        <w:rPr>
          <w:i/>
          <w:color w:val="766A62"/>
        </w:rPr>
        <w:t xml:space="preserve">This is an example of just one method of representing the theory of change. Results chains/flow diagrams are another effective way to represent the theory of change. </w:t>
      </w:r>
      <w:r w:rsidRPr="00645E08">
        <w:rPr>
          <w:i/>
          <w:color w:val="766A62"/>
        </w:rPr>
        <w:t>Modify the table, if necessary, to suit the project activities, or delete if not used.</w:t>
      </w:r>
    </w:p>
    <w:tbl>
      <w:tblPr>
        <w:tblStyle w:val="TableGrid"/>
        <w:tblW w:w="12960" w:type="dxa"/>
        <w:jc w:val="center"/>
        <w:tblLook w:val="04A0" w:firstRow="1" w:lastRow="0" w:firstColumn="1" w:lastColumn="0" w:noHBand="0" w:noVBand="1"/>
      </w:tblPr>
      <w:tblGrid>
        <w:gridCol w:w="2438"/>
        <w:gridCol w:w="2577"/>
        <w:gridCol w:w="2545"/>
        <w:gridCol w:w="3062"/>
        <w:gridCol w:w="2338"/>
      </w:tblGrid>
      <w:tr w:rsidR="0042450A" w14:paraId="539F5414" w14:textId="77777777" w:rsidTr="009A66D2">
        <w:trPr>
          <w:jc w:val="center"/>
        </w:trPr>
        <w:tc>
          <w:tcPr>
            <w:tcW w:w="2436" w:type="dxa"/>
            <w:vMerge w:val="restart"/>
            <w:shd w:val="clear" w:color="auto" w:fill="CBE1C3"/>
          </w:tcPr>
          <w:p w14:paraId="366D6954" w14:textId="77777777" w:rsidR="0042450A" w:rsidRPr="00246DB1" w:rsidRDefault="0042450A" w:rsidP="00F12582">
            <w:pPr>
              <w:spacing w:beforeLines="40" w:before="96" w:afterLines="40" w:after="96"/>
              <w:jc w:val="center"/>
              <w:rPr>
                <w:sz w:val="22"/>
              </w:rPr>
            </w:pPr>
            <w:bookmarkStart w:id="128" w:name="_Appendix_4:_Project"/>
            <w:bookmarkEnd w:id="128"/>
            <w:r w:rsidRPr="00246DB1">
              <w:rPr>
                <w:sz w:val="22"/>
              </w:rPr>
              <w:t>Activity description</w:t>
            </w:r>
          </w:p>
        </w:tc>
        <w:tc>
          <w:tcPr>
            <w:tcW w:w="8178" w:type="dxa"/>
            <w:gridSpan w:val="3"/>
            <w:shd w:val="clear" w:color="auto" w:fill="CBE1C3"/>
          </w:tcPr>
          <w:p w14:paraId="1E6E9DC0" w14:textId="77777777" w:rsidR="0042450A" w:rsidRPr="00246DB1" w:rsidRDefault="0042450A" w:rsidP="00F12582">
            <w:pPr>
              <w:spacing w:beforeLines="40" w:before="96" w:afterLines="40" w:after="96"/>
              <w:jc w:val="center"/>
              <w:rPr>
                <w:sz w:val="22"/>
              </w:rPr>
            </w:pPr>
            <w:r w:rsidRPr="00246DB1">
              <w:rPr>
                <w:sz w:val="22"/>
              </w:rPr>
              <w:t>Expected climate, community, and/or biodiversity</w:t>
            </w:r>
          </w:p>
        </w:tc>
        <w:tc>
          <w:tcPr>
            <w:tcW w:w="2336" w:type="dxa"/>
            <w:vMerge w:val="restart"/>
            <w:shd w:val="clear" w:color="auto" w:fill="CBE1C3"/>
          </w:tcPr>
          <w:p w14:paraId="14A68740" w14:textId="77777777" w:rsidR="0042450A" w:rsidRPr="00246DB1" w:rsidRDefault="0042450A" w:rsidP="00F12582">
            <w:pPr>
              <w:spacing w:beforeLines="40" w:before="96" w:afterLines="40" w:after="96"/>
              <w:jc w:val="center"/>
              <w:rPr>
                <w:sz w:val="22"/>
              </w:rPr>
            </w:pPr>
            <w:r w:rsidRPr="00246DB1">
              <w:rPr>
                <w:sz w:val="22"/>
              </w:rPr>
              <w:t>Relevance to project’s objectives</w:t>
            </w:r>
          </w:p>
        </w:tc>
      </w:tr>
      <w:tr w:rsidR="0042450A" w14:paraId="6D71CDC7" w14:textId="77777777" w:rsidTr="009A66D2">
        <w:trPr>
          <w:jc w:val="center"/>
        </w:trPr>
        <w:tc>
          <w:tcPr>
            <w:tcW w:w="2436" w:type="dxa"/>
            <w:vMerge/>
          </w:tcPr>
          <w:p w14:paraId="22695517" w14:textId="77777777" w:rsidR="0042450A" w:rsidRDefault="0042450A" w:rsidP="00AB5CA1"/>
        </w:tc>
        <w:tc>
          <w:tcPr>
            <w:tcW w:w="2575" w:type="dxa"/>
            <w:shd w:val="clear" w:color="auto" w:fill="CBE1C3"/>
          </w:tcPr>
          <w:p w14:paraId="3DF21452" w14:textId="77777777" w:rsidR="0042450A" w:rsidRPr="00246DB1" w:rsidRDefault="0042450A" w:rsidP="00F12582">
            <w:pPr>
              <w:spacing w:beforeLines="40" w:before="96" w:afterLines="40" w:after="96"/>
              <w:jc w:val="center"/>
            </w:pPr>
            <w:r w:rsidRPr="00246DB1">
              <w:t>Outputs</w:t>
            </w:r>
          </w:p>
          <w:p w14:paraId="0B0253C7" w14:textId="6358A014" w:rsidR="0042450A" w:rsidRPr="00246DB1" w:rsidRDefault="00246DB1" w:rsidP="00246DB1">
            <w:pPr>
              <w:spacing w:beforeLines="40" w:before="96" w:afterLines="40" w:after="96"/>
              <w:jc w:val="center"/>
            </w:pPr>
            <w:r w:rsidRPr="00246DB1">
              <w:t>(short term)</w:t>
            </w:r>
          </w:p>
        </w:tc>
        <w:tc>
          <w:tcPr>
            <w:tcW w:w="2543" w:type="dxa"/>
            <w:shd w:val="clear" w:color="auto" w:fill="CBE1C3"/>
          </w:tcPr>
          <w:p w14:paraId="73549F6E" w14:textId="77777777" w:rsidR="0042450A" w:rsidRPr="00246DB1" w:rsidRDefault="0042450A" w:rsidP="00F12582">
            <w:pPr>
              <w:spacing w:beforeLines="40" w:before="96" w:afterLines="40" w:after="96"/>
              <w:jc w:val="center"/>
            </w:pPr>
            <w:r w:rsidRPr="00246DB1">
              <w:t>Outcomes</w:t>
            </w:r>
          </w:p>
          <w:p w14:paraId="10752A43" w14:textId="53280EF5" w:rsidR="0042450A" w:rsidRPr="00246DB1" w:rsidRDefault="00246DB1" w:rsidP="00F12582">
            <w:pPr>
              <w:spacing w:beforeLines="40" w:before="96" w:afterLines="40" w:after="96"/>
              <w:jc w:val="center"/>
            </w:pPr>
            <w:r w:rsidRPr="00246DB1">
              <w:t>(medium term)</w:t>
            </w:r>
          </w:p>
        </w:tc>
        <w:tc>
          <w:tcPr>
            <w:tcW w:w="3060" w:type="dxa"/>
            <w:shd w:val="clear" w:color="auto" w:fill="CBE1C3"/>
          </w:tcPr>
          <w:p w14:paraId="79E30402" w14:textId="77777777" w:rsidR="0042450A" w:rsidRPr="00246DB1" w:rsidRDefault="0042450A" w:rsidP="00F12582">
            <w:pPr>
              <w:spacing w:beforeLines="40" w:before="96" w:afterLines="40" w:after="96"/>
              <w:jc w:val="center"/>
            </w:pPr>
            <w:r w:rsidRPr="00246DB1">
              <w:t>Impacts</w:t>
            </w:r>
          </w:p>
          <w:p w14:paraId="151DBF5C" w14:textId="285A06FE" w:rsidR="0042450A" w:rsidRPr="00246DB1" w:rsidRDefault="00246DB1" w:rsidP="00F12582">
            <w:pPr>
              <w:spacing w:beforeLines="40" w:before="96" w:afterLines="40" w:after="96"/>
              <w:jc w:val="center"/>
            </w:pPr>
            <w:r w:rsidRPr="00246DB1">
              <w:t xml:space="preserve"> (long term)</w:t>
            </w:r>
          </w:p>
        </w:tc>
        <w:tc>
          <w:tcPr>
            <w:tcW w:w="2336" w:type="dxa"/>
            <w:vMerge/>
          </w:tcPr>
          <w:p w14:paraId="3142DF00" w14:textId="77777777" w:rsidR="0042450A" w:rsidRDefault="0042450A" w:rsidP="00AB5CA1"/>
        </w:tc>
      </w:tr>
      <w:tr w:rsidR="0042450A" w14:paraId="194B8B4C" w14:textId="77777777" w:rsidTr="009A66D2">
        <w:trPr>
          <w:jc w:val="center"/>
        </w:trPr>
        <w:tc>
          <w:tcPr>
            <w:tcW w:w="2436" w:type="dxa"/>
          </w:tcPr>
          <w:p w14:paraId="41F02FC6" w14:textId="77777777" w:rsidR="0042450A" w:rsidRDefault="0042450A" w:rsidP="00AB5CA1">
            <w:pPr>
              <w:rPr>
                <w:rFonts w:cs="Arial"/>
                <w:i/>
                <w:sz w:val="18"/>
                <w:szCs w:val="18"/>
              </w:rPr>
            </w:pPr>
          </w:p>
          <w:p w14:paraId="366588BC" w14:textId="77777777" w:rsidR="0042450A" w:rsidRPr="00985848" w:rsidRDefault="0042450A" w:rsidP="00AB5CA1">
            <w:pPr>
              <w:rPr>
                <w:rFonts w:cs="Arial"/>
                <w:i/>
                <w:sz w:val="18"/>
                <w:szCs w:val="18"/>
              </w:rPr>
            </w:pPr>
          </w:p>
        </w:tc>
        <w:tc>
          <w:tcPr>
            <w:tcW w:w="2575" w:type="dxa"/>
          </w:tcPr>
          <w:p w14:paraId="703B6AE9" w14:textId="77777777" w:rsidR="0042450A" w:rsidRPr="004D7989" w:rsidRDefault="0042450A" w:rsidP="00AB5CA1">
            <w:pPr>
              <w:ind w:left="720"/>
            </w:pPr>
          </w:p>
        </w:tc>
        <w:tc>
          <w:tcPr>
            <w:tcW w:w="2543" w:type="dxa"/>
          </w:tcPr>
          <w:p w14:paraId="32816BF3" w14:textId="77777777" w:rsidR="0042450A" w:rsidRPr="004D7989" w:rsidRDefault="0042450A" w:rsidP="00AB5CA1">
            <w:pPr>
              <w:ind w:left="720"/>
            </w:pPr>
          </w:p>
        </w:tc>
        <w:tc>
          <w:tcPr>
            <w:tcW w:w="3060" w:type="dxa"/>
          </w:tcPr>
          <w:p w14:paraId="2A171422" w14:textId="77777777" w:rsidR="0042450A" w:rsidRPr="004D7989" w:rsidRDefault="0042450A" w:rsidP="00AB5CA1">
            <w:pPr>
              <w:ind w:left="720"/>
            </w:pPr>
          </w:p>
        </w:tc>
        <w:tc>
          <w:tcPr>
            <w:tcW w:w="2336" w:type="dxa"/>
          </w:tcPr>
          <w:p w14:paraId="526C216F" w14:textId="77777777" w:rsidR="0042450A" w:rsidRPr="004D7989" w:rsidRDefault="0042450A" w:rsidP="00AB5CA1">
            <w:pPr>
              <w:ind w:left="720"/>
            </w:pPr>
          </w:p>
        </w:tc>
      </w:tr>
      <w:tr w:rsidR="0042450A" w14:paraId="7EA3D574" w14:textId="77777777" w:rsidTr="009A66D2">
        <w:trPr>
          <w:jc w:val="center"/>
        </w:trPr>
        <w:tc>
          <w:tcPr>
            <w:tcW w:w="2436" w:type="dxa"/>
          </w:tcPr>
          <w:p w14:paraId="022BB2A3" w14:textId="77777777" w:rsidR="0042450A" w:rsidRDefault="0042450A" w:rsidP="00AB5CA1">
            <w:pPr>
              <w:rPr>
                <w:rFonts w:cs="Arial"/>
                <w:i/>
                <w:sz w:val="18"/>
                <w:szCs w:val="18"/>
              </w:rPr>
            </w:pPr>
          </w:p>
          <w:p w14:paraId="6170CA64" w14:textId="77777777" w:rsidR="0042450A" w:rsidRDefault="0042450A" w:rsidP="00AB5CA1">
            <w:pPr>
              <w:rPr>
                <w:rFonts w:cs="Arial"/>
                <w:i/>
                <w:sz w:val="18"/>
                <w:szCs w:val="18"/>
              </w:rPr>
            </w:pPr>
          </w:p>
          <w:p w14:paraId="3F113A7E" w14:textId="77777777" w:rsidR="0042450A" w:rsidRDefault="0042450A" w:rsidP="00AB5CA1">
            <w:pPr>
              <w:rPr>
                <w:rFonts w:cs="Arial"/>
                <w:i/>
                <w:sz w:val="18"/>
                <w:szCs w:val="18"/>
              </w:rPr>
            </w:pPr>
          </w:p>
          <w:p w14:paraId="12FDCE4A" w14:textId="77777777" w:rsidR="0042450A" w:rsidRPr="0050373F" w:rsidRDefault="0042450A" w:rsidP="00AB5CA1">
            <w:pPr>
              <w:rPr>
                <w:rFonts w:cs="Arial"/>
                <w:i/>
                <w:sz w:val="18"/>
                <w:szCs w:val="18"/>
              </w:rPr>
            </w:pPr>
          </w:p>
        </w:tc>
        <w:tc>
          <w:tcPr>
            <w:tcW w:w="2575" w:type="dxa"/>
          </w:tcPr>
          <w:p w14:paraId="2DDFB08B" w14:textId="77777777" w:rsidR="0042450A" w:rsidRDefault="0042450A" w:rsidP="00AB5CA1"/>
        </w:tc>
        <w:tc>
          <w:tcPr>
            <w:tcW w:w="2543" w:type="dxa"/>
          </w:tcPr>
          <w:p w14:paraId="79849F28" w14:textId="77777777" w:rsidR="0042450A" w:rsidRDefault="0042450A" w:rsidP="00AB5CA1"/>
        </w:tc>
        <w:tc>
          <w:tcPr>
            <w:tcW w:w="3060" w:type="dxa"/>
          </w:tcPr>
          <w:p w14:paraId="6FDAB97D" w14:textId="77777777" w:rsidR="0042450A" w:rsidRDefault="0042450A" w:rsidP="00AB5CA1"/>
        </w:tc>
        <w:tc>
          <w:tcPr>
            <w:tcW w:w="2336" w:type="dxa"/>
          </w:tcPr>
          <w:p w14:paraId="350AE945" w14:textId="77777777" w:rsidR="0042450A" w:rsidRDefault="0042450A" w:rsidP="00AB5CA1"/>
        </w:tc>
      </w:tr>
    </w:tbl>
    <w:p w14:paraId="4F4C97D4" w14:textId="77777777" w:rsidR="00FA7378" w:rsidRDefault="00FA7378" w:rsidP="00AD2BF6">
      <w:pPr>
        <w:pStyle w:val="Heading1"/>
        <w:numPr>
          <w:ilvl w:val="0"/>
          <w:numId w:val="0"/>
        </w:numPr>
      </w:pPr>
    </w:p>
    <w:p w14:paraId="0FF6496F" w14:textId="77777777" w:rsidR="00FA7378" w:rsidRDefault="00FA7378">
      <w:pPr>
        <w:spacing w:line="240" w:lineRule="auto"/>
        <w:rPr>
          <w:rFonts w:ascii="Arial Bold" w:eastAsiaTheme="majorEastAsia" w:hAnsi="Arial Bold" w:cstheme="majorBidi"/>
          <w:b/>
          <w:bCs/>
          <w:caps/>
          <w:color w:val="387C2B"/>
          <w:sz w:val="22"/>
        </w:rPr>
      </w:pPr>
      <w:r>
        <w:br w:type="page"/>
      </w:r>
    </w:p>
    <w:p w14:paraId="69CD6639" w14:textId="3485F10D" w:rsidR="00B91E89" w:rsidRDefault="007E5ECF" w:rsidP="00011449">
      <w:pPr>
        <w:pStyle w:val="Heading2"/>
        <w:numPr>
          <w:ilvl w:val="0"/>
          <w:numId w:val="0"/>
        </w:numPr>
      </w:pPr>
      <w:bookmarkStart w:id="129" w:name="_Appendix_3:_Project_1"/>
      <w:bookmarkStart w:id="130" w:name="_Toc485107660"/>
      <w:bookmarkEnd w:id="129"/>
      <w:r>
        <w:lastRenderedPageBreak/>
        <w:t>Appendix 3</w:t>
      </w:r>
      <w:r w:rsidR="005B1797">
        <w:t xml:space="preserve">: </w:t>
      </w:r>
      <w:r w:rsidR="00D630CC">
        <w:t xml:space="preserve">Project </w:t>
      </w:r>
      <w:r w:rsidR="00A90859">
        <w:t>R</w:t>
      </w:r>
      <w:r w:rsidR="00D630CC">
        <w:t xml:space="preserve">isks </w:t>
      </w:r>
      <w:r w:rsidR="00FA7378">
        <w:t>T</w:t>
      </w:r>
      <w:r w:rsidR="00D630CC">
        <w:t>able</w:t>
      </w:r>
      <w:bookmarkEnd w:id="130"/>
    </w:p>
    <w:p w14:paraId="1798912F" w14:textId="3C5C8073" w:rsidR="00736B15" w:rsidRPr="00645E08" w:rsidRDefault="00736B15" w:rsidP="009A66D2">
      <w:pPr>
        <w:spacing w:before="240"/>
        <w:rPr>
          <w:i/>
          <w:color w:val="766A62"/>
        </w:rPr>
      </w:pPr>
      <w:r w:rsidRPr="00645E08">
        <w:rPr>
          <w:i/>
          <w:color w:val="766A62"/>
        </w:rPr>
        <w:t xml:space="preserve">Use this appendix, if necessary, to identify project risks and fulfill the requirements of </w:t>
      </w:r>
      <w:hyperlink w:anchor="_Risks_to_the" w:tooltip="Section 2.1.12" w:history="1">
        <w:r w:rsidR="00A90859" w:rsidRPr="00AB5CA1">
          <w:rPr>
            <w:rStyle w:val="Hyperlink"/>
            <w:i/>
            <w:color w:val="766A62" w:themeColor="background1"/>
            <w:u w:val="none"/>
          </w:rPr>
          <w:t>S</w:t>
        </w:r>
        <w:r w:rsidRPr="00AB5CA1">
          <w:rPr>
            <w:rStyle w:val="Hyperlink"/>
            <w:i/>
            <w:color w:val="766A62" w:themeColor="background1"/>
            <w:u w:val="none"/>
          </w:rPr>
          <w:t xml:space="preserve">ection </w:t>
        </w:r>
        <w:r w:rsidR="007E66E9" w:rsidRPr="00AB5CA1">
          <w:rPr>
            <w:rStyle w:val="Hyperlink"/>
            <w:i/>
            <w:color w:val="766A62" w:themeColor="background1"/>
            <w:u w:val="none"/>
          </w:rPr>
          <w:t>2.1.12</w:t>
        </w:r>
      </w:hyperlink>
      <w:r w:rsidRPr="00645E08">
        <w:rPr>
          <w:i/>
          <w:color w:val="766A62"/>
        </w:rPr>
        <w:t xml:space="preserve"> </w:t>
      </w:r>
      <w:r w:rsidR="00AA4800">
        <w:rPr>
          <w:i/>
          <w:color w:val="766A62"/>
        </w:rPr>
        <w:t>above</w:t>
      </w:r>
      <w:r w:rsidRPr="00645E08">
        <w:rPr>
          <w:i/>
          <w:color w:val="766A62"/>
        </w:rPr>
        <w:t>. Modify the table, if necessary, to suit the project activities, or delete if not used.</w:t>
      </w:r>
      <w:r w:rsidR="00D027A0">
        <w:rPr>
          <w:i/>
          <w:color w:val="766A62"/>
        </w:rPr>
        <w:t xml:space="preserve"> </w:t>
      </w:r>
    </w:p>
    <w:tbl>
      <w:tblPr>
        <w:tblStyle w:val="TableGrid"/>
        <w:tblW w:w="12960" w:type="dxa"/>
        <w:jc w:val="center"/>
        <w:tblLook w:val="04A0" w:firstRow="1" w:lastRow="0" w:firstColumn="1" w:lastColumn="0" w:noHBand="0" w:noVBand="1"/>
      </w:tblPr>
      <w:tblGrid>
        <w:gridCol w:w="3418"/>
        <w:gridCol w:w="5222"/>
        <w:gridCol w:w="4320"/>
      </w:tblGrid>
      <w:tr w:rsidR="002D6E7F" w14:paraId="78A82BB9" w14:textId="77777777" w:rsidTr="009A66D2">
        <w:trPr>
          <w:jc w:val="center"/>
        </w:trPr>
        <w:tc>
          <w:tcPr>
            <w:tcW w:w="3415" w:type="dxa"/>
            <w:shd w:val="clear" w:color="auto" w:fill="CBE1C3"/>
          </w:tcPr>
          <w:p w14:paraId="497189F3" w14:textId="77777777" w:rsidR="002D6E7F" w:rsidRPr="007C5E51" w:rsidRDefault="002D6E7F" w:rsidP="00F12582">
            <w:pPr>
              <w:tabs>
                <w:tab w:val="left" w:pos="1365"/>
                <w:tab w:val="center" w:pos="1599"/>
              </w:tabs>
              <w:spacing w:beforeLines="40" w:before="96" w:afterLines="40" w:after="96"/>
              <w:jc w:val="center"/>
              <w:rPr>
                <w:sz w:val="22"/>
              </w:rPr>
            </w:pPr>
            <w:r w:rsidRPr="007C5E51">
              <w:rPr>
                <w:sz w:val="22"/>
              </w:rPr>
              <w:t>Identify Risk</w:t>
            </w:r>
          </w:p>
        </w:tc>
        <w:tc>
          <w:tcPr>
            <w:tcW w:w="5218" w:type="dxa"/>
            <w:shd w:val="clear" w:color="auto" w:fill="CBE1C3"/>
          </w:tcPr>
          <w:p w14:paraId="23C6078B" w14:textId="77777777" w:rsidR="002D6E7F" w:rsidRPr="007C5E51" w:rsidRDefault="002D6E7F" w:rsidP="00F12582">
            <w:pPr>
              <w:spacing w:beforeLines="40" w:before="96" w:afterLines="40" w:after="96"/>
              <w:jc w:val="center"/>
              <w:rPr>
                <w:sz w:val="22"/>
              </w:rPr>
            </w:pPr>
            <w:r w:rsidRPr="007C5E51">
              <w:rPr>
                <w:sz w:val="22"/>
              </w:rPr>
              <w:t>Potential impact of risk on climate, community and/or biodiversity benefits</w:t>
            </w:r>
          </w:p>
        </w:tc>
        <w:tc>
          <w:tcPr>
            <w:tcW w:w="4317" w:type="dxa"/>
            <w:shd w:val="clear" w:color="auto" w:fill="CBE1C3"/>
          </w:tcPr>
          <w:p w14:paraId="7F1C3848" w14:textId="572DC778" w:rsidR="002D6E7F" w:rsidRPr="007C5E51" w:rsidRDefault="002D6E7F" w:rsidP="00F12582">
            <w:pPr>
              <w:spacing w:beforeLines="40" w:before="96" w:afterLines="40" w:after="96"/>
              <w:jc w:val="center"/>
              <w:rPr>
                <w:sz w:val="22"/>
              </w:rPr>
            </w:pPr>
            <w:r w:rsidRPr="007C5E51">
              <w:rPr>
                <w:sz w:val="22"/>
              </w:rPr>
              <w:t>Actions needed</w:t>
            </w:r>
            <w:r w:rsidR="00D264DA" w:rsidRPr="007C5E51">
              <w:rPr>
                <w:sz w:val="22"/>
              </w:rPr>
              <w:t xml:space="preserve"> and designed</w:t>
            </w:r>
            <w:r w:rsidRPr="007C5E51">
              <w:rPr>
                <w:sz w:val="22"/>
              </w:rPr>
              <w:t xml:space="preserve"> to mitigate the risk</w:t>
            </w:r>
          </w:p>
        </w:tc>
      </w:tr>
      <w:tr w:rsidR="002D6E7F" w14:paraId="0BBAF2FA" w14:textId="77777777" w:rsidTr="009A66D2">
        <w:trPr>
          <w:jc w:val="center"/>
        </w:trPr>
        <w:tc>
          <w:tcPr>
            <w:tcW w:w="3415" w:type="dxa"/>
          </w:tcPr>
          <w:p w14:paraId="66A244ED" w14:textId="77777777" w:rsidR="002D6E7F" w:rsidRDefault="002D6E7F" w:rsidP="00AB5CA1"/>
        </w:tc>
        <w:tc>
          <w:tcPr>
            <w:tcW w:w="5218" w:type="dxa"/>
          </w:tcPr>
          <w:p w14:paraId="7A3B2783" w14:textId="77777777" w:rsidR="002D6E7F" w:rsidRDefault="002D6E7F" w:rsidP="00AB5CA1"/>
        </w:tc>
        <w:tc>
          <w:tcPr>
            <w:tcW w:w="4317" w:type="dxa"/>
          </w:tcPr>
          <w:p w14:paraId="4A67D09D" w14:textId="77777777" w:rsidR="002D6E7F" w:rsidRDefault="002D6E7F" w:rsidP="00AB5CA1"/>
        </w:tc>
      </w:tr>
      <w:tr w:rsidR="002D6E7F" w14:paraId="3074A3E8" w14:textId="77777777" w:rsidTr="009A66D2">
        <w:trPr>
          <w:jc w:val="center"/>
        </w:trPr>
        <w:tc>
          <w:tcPr>
            <w:tcW w:w="3415" w:type="dxa"/>
          </w:tcPr>
          <w:p w14:paraId="1E080F6E" w14:textId="77777777" w:rsidR="002D6E7F" w:rsidRDefault="002D6E7F" w:rsidP="00AB5CA1"/>
        </w:tc>
        <w:tc>
          <w:tcPr>
            <w:tcW w:w="5218" w:type="dxa"/>
          </w:tcPr>
          <w:p w14:paraId="3644A1B0" w14:textId="77777777" w:rsidR="002D6E7F" w:rsidRDefault="002D6E7F" w:rsidP="00AB5CA1"/>
        </w:tc>
        <w:tc>
          <w:tcPr>
            <w:tcW w:w="4317" w:type="dxa"/>
          </w:tcPr>
          <w:p w14:paraId="01FBB5A8" w14:textId="77777777" w:rsidR="002D6E7F" w:rsidRDefault="002D6E7F" w:rsidP="00AB5CA1"/>
        </w:tc>
      </w:tr>
    </w:tbl>
    <w:p w14:paraId="3625DC80" w14:textId="4B83BA8D" w:rsidR="00736B15" w:rsidRPr="00736B15" w:rsidRDefault="00736B15" w:rsidP="00AD2BF6">
      <w:pPr>
        <w:pStyle w:val="NoSpacing"/>
      </w:pPr>
    </w:p>
    <w:p w14:paraId="10E07151" w14:textId="77777777" w:rsidR="00B91E89" w:rsidRPr="0042450A" w:rsidRDefault="00B91E89" w:rsidP="0042450A">
      <w:pPr>
        <w:jc w:val="center"/>
        <w:rPr>
          <w:lang w:val="en-GB"/>
        </w:rPr>
      </w:pPr>
    </w:p>
    <w:sectPr w:rsidR="00B91E89" w:rsidRPr="0042450A" w:rsidSect="00F531F9">
      <w:headerReference w:type="default" r:id="rId10"/>
      <w:footerReference w:type="default" r:id="rId11"/>
      <w:pgSz w:w="15840" w:h="12240" w:orient="landscape"/>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917B4" w14:textId="77777777" w:rsidR="00445BDB" w:rsidRDefault="00445BDB" w:rsidP="00066418">
      <w:r>
        <w:separator/>
      </w:r>
    </w:p>
    <w:p w14:paraId="317F2F5B" w14:textId="77777777" w:rsidR="00445BDB" w:rsidRDefault="00445BDB"/>
  </w:endnote>
  <w:endnote w:type="continuationSeparator" w:id="0">
    <w:p w14:paraId="32F69C8F" w14:textId="77777777" w:rsidR="00445BDB" w:rsidRDefault="00445BDB" w:rsidP="00066418">
      <w:r>
        <w:continuationSeparator/>
      </w:r>
    </w:p>
    <w:p w14:paraId="39E0EDCB" w14:textId="77777777" w:rsidR="00445BDB" w:rsidRDefault="00445BDB"/>
  </w:endnote>
  <w:endnote w:type="continuationNotice" w:id="1">
    <w:p w14:paraId="3B250139" w14:textId="77777777" w:rsidR="00445BDB" w:rsidRDefault="00445B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BNII P+ Helvetica">
    <w:altName w:val="Arial"/>
    <w:panose1 w:val="00000000000000000000"/>
    <w:charset w:val="00"/>
    <w:family w:val="swiss"/>
    <w:notTrueType/>
    <w:pitch w:val="default"/>
    <w:sig w:usb0="00000003" w:usb1="00000000" w:usb2="00000000" w:usb3="00000000" w:csb0="00000001" w:csb1="00000000"/>
  </w:font>
  <w:font w:name="Arial,Calibri">
    <w:altName w:val="Times New Roman"/>
    <w:panose1 w:val="00000000000000000000"/>
    <w:charset w:val="00"/>
    <w:family w:val="roman"/>
    <w:notTrueType/>
    <w:pitch w:val="default"/>
  </w:font>
  <w:font w:name="Calibri,Italic">
    <w:altName w:val="Calibri"/>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1D57C" w14:textId="6BBC1B4E" w:rsidR="00AD2BF6" w:rsidRPr="00F12E3F" w:rsidRDefault="00AD2BF6" w:rsidP="00902073">
    <w:pPr>
      <w:framePr w:w="288" w:h="288" w:hSpace="187" w:wrap="around" w:vAnchor="page" w:hAnchor="margin" w:xAlign="right" w:y="15308"/>
      <w:jc w:val="center"/>
      <w:rPr>
        <w:color w:val="387C2B" w:themeColor="accent1"/>
        <w:sz w:val="24"/>
        <w:szCs w:val="24"/>
      </w:rPr>
    </w:pPr>
    <w:r w:rsidRPr="00F12E3F">
      <w:rPr>
        <w:color w:val="387C2B" w:themeColor="accent1"/>
        <w:sz w:val="24"/>
        <w:szCs w:val="24"/>
      </w:rPr>
      <w:fldChar w:fldCharType="begin"/>
    </w:r>
    <w:r w:rsidRPr="00F12E3F">
      <w:rPr>
        <w:color w:val="387C2B" w:themeColor="accent1"/>
        <w:sz w:val="24"/>
        <w:szCs w:val="24"/>
      </w:rPr>
      <w:instrText xml:space="preserve"> PAGE  \* Arabic  \* MERGEFORMAT </w:instrText>
    </w:r>
    <w:r w:rsidRPr="00F12E3F">
      <w:rPr>
        <w:color w:val="387C2B" w:themeColor="accent1"/>
        <w:sz w:val="24"/>
        <w:szCs w:val="24"/>
      </w:rPr>
      <w:fldChar w:fldCharType="separate"/>
    </w:r>
    <w:r w:rsidR="00E8446B">
      <w:rPr>
        <w:noProof/>
        <w:color w:val="387C2B" w:themeColor="accent1"/>
        <w:sz w:val="24"/>
        <w:szCs w:val="24"/>
      </w:rPr>
      <w:t>4</w:t>
    </w:r>
    <w:r w:rsidRPr="00F12E3F">
      <w:rPr>
        <w:color w:val="387C2B" w:themeColor="accent1"/>
        <w:sz w:val="24"/>
        <w:szCs w:val="24"/>
      </w:rPr>
      <w:fldChar w:fldCharType="end"/>
    </w:r>
  </w:p>
  <w:sdt>
    <w:sdtPr>
      <w:id w:val="1375654951"/>
      <w:docPartObj>
        <w:docPartGallery w:val="Page Numbers (Bottom of Page)"/>
        <w:docPartUnique/>
      </w:docPartObj>
    </w:sdtPr>
    <w:sdtEndPr>
      <w:rPr>
        <w:rFonts w:cs="Arial"/>
        <w:b/>
        <w:noProof/>
        <w:color w:val="387C2B"/>
        <w:sz w:val="24"/>
        <w:szCs w:val="24"/>
      </w:rPr>
    </w:sdtEndPr>
    <w:sdtContent>
      <w:p w14:paraId="0C8925DD" w14:textId="1E01A7E9" w:rsidR="00AD2BF6" w:rsidRPr="000B62A4" w:rsidRDefault="00AD2BF6" w:rsidP="00F12E3F">
        <w:pPr>
          <w:pStyle w:val="Footer"/>
          <w:tabs>
            <w:tab w:val="left" w:pos="7365"/>
          </w:tabs>
          <w:spacing w:after="0"/>
          <w:rPr>
            <w:rFonts w:cs="Arial"/>
            <w:b/>
            <w:color w:val="387C2B"/>
            <w:sz w:val="24"/>
            <w:szCs w:val="24"/>
          </w:rPr>
        </w:pPr>
        <w:r>
          <w:rPr>
            <w:rFonts w:eastAsia="MS Mincho" w:cs="Arial"/>
            <w:iCs/>
            <w:noProof/>
            <w:color w:val="766A62"/>
            <w:sz w:val="16"/>
            <w:szCs w:val="16"/>
          </w:rPr>
          <mc:AlternateContent>
            <mc:Choice Requires="wps">
              <w:drawing>
                <wp:anchor distT="0" distB="0" distL="114300" distR="114300" simplePos="0" relativeHeight="251672576" behindDoc="0" locked="0" layoutInCell="1" allowOverlap="1" wp14:anchorId="3C8DA1BE" wp14:editId="72BFD196">
                  <wp:simplePos x="0" y="0"/>
                  <wp:positionH relativeFrom="page">
                    <wp:align>center</wp:align>
                  </wp:positionH>
                  <wp:positionV relativeFrom="paragraph">
                    <wp:posOffset>-91440</wp:posOffset>
                  </wp:positionV>
                  <wp:extent cx="5960110" cy="0"/>
                  <wp:effectExtent l="0" t="0" r="35560" b="19050"/>
                  <wp:wrapNone/>
                  <wp:docPr id="8" name="Straight Connector 8"/>
                  <wp:cNvGraphicFramePr/>
                  <a:graphic xmlns:a="http://schemas.openxmlformats.org/drawingml/2006/main">
                    <a:graphicData uri="http://schemas.microsoft.com/office/word/2010/wordprocessingShape">
                      <wps:wsp>
                        <wps:cNvCnPr/>
                        <wps:spPr>
                          <a:xfrm>
                            <a:off x="0" y="0"/>
                            <a:ext cx="5960110" cy="0"/>
                          </a:xfrm>
                          <a:prstGeom prst="line">
                            <a:avLst/>
                          </a:prstGeom>
                          <a:ln w="19050">
                            <a:solidFill>
                              <a:srgbClr val="D19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101000</wp14:pctWidth>
                  </wp14:sizeRelH>
                </wp:anchor>
              </w:drawing>
            </mc:Choice>
            <mc:Fallback>
              <w:pict>
                <v:line w14:anchorId="00566090" id="Straight Connector 8" o:spid="_x0000_s1026" style="position:absolute;z-index:251672576;visibility:visible;mso-wrap-style:square;mso-width-percent:1010;mso-wrap-distance-left:9pt;mso-wrap-distance-top:0;mso-wrap-distance-right:9pt;mso-wrap-distance-bottom:0;mso-position-horizontal:center;mso-position-horizontal-relative:page;mso-position-vertical:absolute;mso-position-vertical-relative:text;mso-width-percent:1010;mso-width-relative:margin" from="0,-7.2pt" to="469.3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" strokecolor="#d19000" strokeweight="1.5pt">
                  <v:stroke joinstyle="miter"/>
                  <w10:wrap anchorx="page"/>
                </v:line>
              </w:pict>
            </mc:Fallback>
          </mc:AlternateContent>
        </w:r>
        <w:r w:rsidRPr="0083733F">
          <w:rPr>
            <w:rFonts w:eastAsia="MS Mincho" w:cs="Arial"/>
            <w:iCs/>
            <w:color w:val="766A62"/>
            <w:sz w:val="16"/>
            <w:szCs w:val="16"/>
            <w:lang w:val="en-GB"/>
          </w:rPr>
          <w:t>v3.0</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4F997" w14:textId="4CED2D15" w:rsidR="00AD2BF6" w:rsidRPr="00277477" w:rsidRDefault="00AD2BF6" w:rsidP="00277477">
    <w:pPr>
      <w:framePr w:w="288" w:h="288" w:hSpace="187" w:wrap="around" w:vAnchor="page" w:hAnchor="margin" w:xAlign="right" w:y="11737"/>
      <w:rPr>
        <w:color w:val="387C2B" w:themeColor="accent1"/>
        <w:sz w:val="24"/>
        <w:szCs w:val="24"/>
      </w:rPr>
    </w:pPr>
    <w:r w:rsidRPr="00277477">
      <w:rPr>
        <w:color w:val="387C2B" w:themeColor="accent1"/>
        <w:sz w:val="24"/>
        <w:szCs w:val="24"/>
      </w:rPr>
      <w:fldChar w:fldCharType="begin"/>
    </w:r>
    <w:r w:rsidRPr="00277477">
      <w:rPr>
        <w:color w:val="387C2B" w:themeColor="accent1"/>
        <w:sz w:val="24"/>
        <w:szCs w:val="24"/>
      </w:rPr>
      <w:instrText xml:space="preserve"> PAGE  \* Arabic  \* MERGEFORMAT </w:instrText>
    </w:r>
    <w:r w:rsidRPr="00277477">
      <w:rPr>
        <w:color w:val="387C2B" w:themeColor="accent1"/>
        <w:sz w:val="24"/>
        <w:szCs w:val="24"/>
      </w:rPr>
      <w:fldChar w:fldCharType="separate"/>
    </w:r>
    <w:r w:rsidR="00E8446B">
      <w:rPr>
        <w:noProof/>
        <w:color w:val="387C2B" w:themeColor="accent1"/>
        <w:sz w:val="24"/>
        <w:szCs w:val="24"/>
      </w:rPr>
      <w:t>30</w:t>
    </w:r>
    <w:r w:rsidRPr="00277477">
      <w:rPr>
        <w:color w:val="387C2B" w:themeColor="accent1"/>
        <w:sz w:val="24"/>
        <w:szCs w:val="24"/>
      </w:rPr>
      <w:fldChar w:fldCharType="end"/>
    </w:r>
  </w:p>
  <w:sdt>
    <w:sdtPr>
      <w:id w:val="-428351880"/>
      <w:docPartObj>
        <w:docPartGallery w:val="Page Numbers (Bottom of Page)"/>
        <w:docPartUnique/>
      </w:docPartObj>
    </w:sdtPr>
    <w:sdtEndPr>
      <w:rPr>
        <w:rFonts w:cs="Arial"/>
        <w:b/>
        <w:noProof/>
        <w:color w:val="387C2B"/>
        <w:sz w:val="24"/>
        <w:szCs w:val="24"/>
      </w:rPr>
    </w:sdtEndPr>
    <w:sdtContent>
      <w:p w14:paraId="3601D072" w14:textId="35D1A362" w:rsidR="00AD2BF6" w:rsidRPr="000B62A4" w:rsidRDefault="00AD2BF6" w:rsidP="00277477">
        <w:pPr>
          <w:pStyle w:val="Footer"/>
          <w:tabs>
            <w:tab w:val="clear" w:pos="4680"/>
            <w:tab w:val="left" w:pos="7365"/>
          </w:tabs>
          <w:spacing w:after="0" w:line="240" w:lineRule="auto"/>
          <w:ind w:left="-86"/>
          <w:rPr>
            <w:rFonts w:cs="Arial"/>
            <w:b/>
            <w:color w:val="387C2B"/>
            <w:sz w:val="24"/>
            <w:szCs w:val="24"/>
          </w:rPr>
        </w:pPr>
        <w:r w:rsidRPr="00585DE3">
          <w:rPr>
            <w:noProof/>
            <w:sz w:val="16"/>
            <w:szCs w:val="16"/>
          </w:rPr>
          <mc:AlternateContent>
            <mc:Choice Requires="wps">
              <w:drawing>
                <wp:anchor distT="0" distB="0" distL="114300" distR="114300" simplePos="0" relativeHeight="251660288" behindDoc="0" locked="0" layoutInCell="1" allowOverlap="1" wp14:anchorId="3597BF06" wp14:editId="2E6D2303">
                  <wp:simplePos x="0" y="0"/>
                  <wp:positionH relativeFrom="page">
                    <wp:align>center</wp:align>
                  </wp:positionH>
                  <wp:positionV relativeFrom="paragraph">
                    <wp:posOffset>-91440</wp:posOffset>
                  </wp:positionV>
                  <wp:extent cx="8289984" cy="0"/>
                  <wp:effectExtent l="0" t="0" r="12700" b="19050"/>
                  <wp:wrapNone/>
                  <wp:docPr id="5" name="Straight Connector 5"/>
                  <wp:cNvGraphicFramePr/>
                  <a:graphic xmlns:a="http://schemas.openxmlformats.org/drawingml/2006/main">
                    <a:graphicData uri="http://schemas.microsoft.com/office/word/2010/wordprocessingShape">
                      <wps:wsp>
                        <wps:cNvCnPr/>
                        <wps:spPr>
                          <a:xfrm flipH="1">
                            <a:off x="0" y="0"/>
                            <a:ext cx="8289984" cy="0"/>
                          </a:xfrm>
                          <a:prstGeom prst="line">
                            <a:avLst/>
                          </a:prstGeom>
                          <a:ln w="19050">
                            <a:solidFill>
                              <a:srgbClr val="D1831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101000</wp14:pctWidth>
                  </wp14:sizeRelH>
                </wp:anchor>
              </w:drawing>
            </mc:Choice>
            <mc:Fallback>
              <w:pict>
                <v:line w14:anchorId="07B5F68F" id="Straight Connector 5" o:spid="_x0000_s1026" style="position:absolute;flip:x;z-index:251660288;visibility:visible;mso-wrap-style:square;mso-width-percent:1010;mso-wrap-distance-left:9pt;mso-wrap-distance-top:0;mso-wrap-distance-right:9pt;mso-wrap-distance-bottom:0;mso-position-horizontal:center;mso-position-horizontal-relative:page;mso-position-vertical:absolute;mso-position-vertical-relative:text;mso-width-percent:1010;mso-width-relative:margin" from="0,-7.2pt" to="652.7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" strokecolor="#d18316" strokeweight="1.5pt">
                  <v:stroke joinstyle="miter"/>
                  <w10:wrap anchorx="page"/>
                </v:line>
              </w:pict>
            </mc:Fallback>
          </mc:AlternateContent>
        </w:r>
        <w:r w:rsidRPr="00585DE3">
          <w:rPr>
            <w:rFonts w:eastAsia="MS Mincho" w:cs="Arial"/>
            <w:iCs/>
            <w:color w:val="766A62"/>
            <w:sz w:val="16"/>
            <w:szCs w:val="16"/>
            <w:lang w:val="en-GB"/>
          </w:rPr>
          <w:t>v3.0</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C2EC8" w14:textId="77777777" w:rsidR="00445BDB" w:rsidRDefault="00445BDB" w:rsidP="00AD2BF6">
      <w:pPr>
        <w:spacing w:after="0" w:line="240" w:lineRule="auto"/>
      </w:pPr>
      <w:r>
        <w:separator/>
      </w:r>
    </w:p>
  </w:footnote>
  <w:footnote w:type="continuationSeparator" w:id="0">
    <w:p w14:paraId="33CDF506" w14:textId="77777777" w:rsidR="00445BDB" w:rsidRDefault="00445BDB" w:rsidP="00AD2BF6">
      <w:pPr>
        <w:spacing w:after="0" w:line="240" w:lineRule="auto"/>
      </w:pPr>
      <w:r>
        <w:continuationSeparator/>
      </w:r>
    </w:p>
  </w:footnote>
  <w:footnote w:type="continuationNotice" w:id="1">
    <w:p w14:paraId="7C6B0DC8" w14:textId="77777777" w:rsidR="00445BDB" w:rsidRDefault="00445BDB" w:rsidP="00AD2BF6">
      <w:pPr>
        <w:spacing w:after="0" w:line="240" w:lineRule="auto"/>
      </w:pPr>
    </w:p>
  </w:footnote>
  <w:footnote w:id="2">
    <w:p w14:paraId="15833EEB" w14:textId="6CFF6C25" w:rsidR="00AD2BF6" w:rsidRPr="00AD2BF6" w:rsidRDefault="00AD2BF6" w:rsidP="00697D6C">
      <w:pPr>
        <w:pStyle w:val="FootnoteText"/>
        <w:rPr>
          <w:sz w:val="18"/>
          <w:szCs w:val="18"/>
        </w:rPr>
      </w:pPr>
      <w:r w:rsidRPr="00AD2BF6">
        <w:rPr>
          <w:rStyle w:val="FootnoteReference"/>
          <w:sz w:val="18"/>
          <w:szCs w:val="18"/>
        </w:rPr>
        <w:footnoteRef/>
      </w:r>
      <w:r w:rsidRPr="00AD2BF6">
        <w:rPr>
          <w:sz w:val="18"/>
          <w:szCs w:val="18"/>
        </w:rPr>
        <w:t xml:space="preserve"> Land with woody vegetation that meets an internationally accepted definition (e.g., UNFCCC, FAO or IPCC) of what constitutes a forest, which includes threshold parameters, such as minimum forest area, tree height and level of crown cover, and may include mature, secondary, degraded and wetland forests (</w:t>
      </w:r>
      <w:r w:rsidRPr="00AD2BF6">
        <w:rPr>
          <w:i/>
          <w:sz w:val="18"/>
          <w:szCs w:val="18"/>
        </w:rPr>
        <w:t>VCS Program Definitions</w:t>
      </w:r>
      <w:r w:rsidRPr="00AD2BF6">
        <w:rPr>
          <w:sz w:val="18"/>
          <w:szCs w:val="18"/>
        </w:rPr>
        <w:t>)</w:t>
      </w:r>
    </w:p>
  </w:footnote>
  <w:footnote w:id="3">
    <w:p w14:paraId="67117A36" w14:textId="0D9DF3A7" w:rsidR="00AD2BF6" w:rsidRPr="00AD2BF6" w:rsidRDefault="00AD2BF6" w:rsidP="00697D6C">
      <w:pPr>
        <w:pStyle w:val="FootnoteText"/>
        <w:rPr>
          <w:sz w:val="18"/>
          <w:szCs w:val="18"/>
        </w:rPr>
      </w:pPr>
      <w:r w:rsidRPr="00AD2BF6">
        <w:rPr>
          <w:rStyle w:val="FootnoteReference"/>
          <w:sz w:val="18"/>
          <w:szCs w:val="18"/>
        </w:rPr>
        <w:footnoteRef/>
      </w:r>
      <w:r w:rsidRPr="00AD2BF6">
        <w:rPr>
          <w:sz w:val="18"/>
          <w:szCs w:val="18"/>
        </w:rPr>
        <w:t xml:space="preserve"> Reduced emissions from deforestation and forest degradation (REDD) - Activities that reduce GHG emissions by slowing or stopping conversion of forests to non-forest land and/or reduce the degradation of forest land where forest biomass is lost (</w:t>
      </w:r>
      <w:r w:rsidRPr="00AD2BF6">
        <w:rPr>
          <w:i/>
          <w:sz w:val="18"/>
          <w:szCs w:val="18"/>
        </w:rPr>
        <w:t>VCS Program Definitions</w:t>
      </w:r>
      <w:r w:rsidRPr="00AD2BF6">
        <w:rPr>
          <w:sz w:val="18"/>
          <w:szCs w:val="18"/>
        </w:rPr>
        <w:t>)</w:t>
      </w:r>
    </w:p>
  </w:footnote>
  <w:footnote w:id="4">
    <w:p w14:paraId="248A5657" w14:textId="0D44CBAF" w:rsidR="00AD2BF6" w:rsidRPr="00AD2BF6" w:rsidRDefault="00AD2BF6" w:rsidP="00697D6C">
      <w:pPr>
        <w:pStyle w:val="FootnoteText"/>
        <w:rPr>
          <w:sz w:val="18"/>
          <w:szCs w:val="18"/>
        </w:rPr>
      </w:pPr>
      <w:r w:rsidRPr="00AD2BF6">
        <w:rPr>
          <w:rStyle w:val="FootnoteReference"/>
          <w:sz w:val="18"/>
          <w:szCs w:val="18"/>
        </w:rPr>
        <w:footnoteRef/>
      </w:r>
      <w:r w:rsidRPr="00AD2BF6">
        <w:rPr>
          <w:sz w:val="18"/>
          <w:szCs w:val="18"/>
        </w:rPr>
        <w:t xml:space="preserve"> Afforestation, reforestation and revegetation (ARR) - Activities that increase carbon stocks in woody biomass (and in some cases soils) by establishing, increasing and/or restoring vegetative cover through the planting, sowing and/or human-assisted natural regeneration of woody vegetation (</w:t>
      </w:r>
      <w:r w:rsidRPr="00AD2BF6">
        <w:rPr>
          <w:i/>
          <w:sz w:val="18"/>
          <w:szCs w:val="18"/>
        </w:rPr>
        <w:t>VCS Program Definitions</w:t>
      </w:r>
      <w:r w:rsidRPr="00AD2BF6">
        <w:rPr>
          <w:sz w:val="18"/>
          <w:szCs w:val="18"/>
        </w:rPr>
        <w:t>)</w:t>
      </w:r>
    </w:p>
  </w:footnote>
  <w:footnote w:id="5">
    <w:p w14:paraId="6A1F1095" w14:textId="7982913C" w:rsidR="00AD2BF6" w:rsidRPr="00AD2BF6" w:rsidRDefault="00AD2BF6" w:rsidP="00697D6C">
      <w:pPr>
        <w:pStyle w:val="FootnoteText"/>
        <w:rPr>
          <w:sz w:val="18"/>
          <w:szCs w:val="18"/>
        </w:rPr>
      </w:pPr>
      <w:r w:rsidRPr="00AD2BF6">
        <w:rPr>
          <w:rStyle w:val="FootnoteReference"/>
          <w:sz w:val="18"/>
          <w:szCs w:val="18"/>
        </w:rPr>
        <w:footnoteRef/>
      </w:r>
      <w:r w:rsidRPr="00AD2BF6">
        <w:rPr>
          <w:sz w:val="18"/>
          <w:szCs w:val="18"/>
        </w:rPr>
        <w:t xml:space="preserve"> Improved forest management (IFM) - Activities that change forest management practices and increase carbon stock on forest lands managed for wood products such as saw timber, pulpwood and fuelwood (</w:t>
      </w:r>
      <w:r w:rsidRPr="00AD2BF6">
        <w:rPr>
          <w:i/>
          <w:sz w:val="18"/>
          <w:szCs w:val="18"/>
        </w:rPr>
        <w:t>VCS Program Definitions</w:t>
      </w:r>
      <w:r w:rsidRPr="00AD2BF6">
        <w:rPr>
          <w:sz w:val="18"/>
          <w:szCs w:val="18"/>
        </w:rPr>
        <w:t>)</w:t>
      </w:r>
    </w:p>
  </w:footnote>
  <w:footnote w:id="6">
    <w:p w14:paraId="2158695B" w14:textId="00E635E6" w:rsidR="00AD2BF6" w:rsidRPr="00AD2BF6" w:rsidRDefault="00AD2BF6" w:rsidP="008E7A6A">
      <w:pPr>
        <w:pStyle w:val="FootnoteText"/>
        <w:rPr>
          <w:sz w:val="18"/>
          <w:szCs w:val="18"/>
        </w:rPr>
      </w:pPr>
      <w:r w:rsidRPr="00AD2BF6">
        <w:rPr>
          <w:rStyle w:val="FootnoteReference"/>
          <w:sz w:val="18"/>
          <w:szCs w:val="18"/>
        </w:rPr>
        <w:footnoteRef/>
      </w:r>
      <w:r w:rsidRPr="00AD2BF6">
        <w:rPr>
          <w:sz w:val="18"/>
          <w:szCs w:val="18"/>
        </w:rPr>
        <w:t xml:space="preserve"> Employed in project activities means people directly working on project activities in return for compensation (financial or otherwise), including employees, contracted workers, sub-contracted workers and community members that are paid to carry out project-related work.</w:t>
      </w:r>
    </w:p>
  </w:footnote>
  <w:footnote w:id="7">
    <w:p w14:paraId="6621E7FB" w14:textId="0E1630BF" w:rsidR="00AD2BF6" w:rsidRPr="00AD2BF6" w:rsidRDefault="00AD2BF6" w:rsidP="00697D6C">
      <w:pPr>
        <w:pStyle w:val="FootnoteText"/>
        <w:rPr>
          <w:sz w:val="18"/>
          <w:szCs w:val="18"/>
        </w:rPr>
      </w:pPr>
      <w:r w:rsidRPr="00AD2BF6">
        <w:rPr>
          <w:rStyle w:val="FootnoteReference"/>
          <w:sz w:val="18"/>
          <w:szCs w:val="18"/>
        </w:rPr>
        <w:footnoteRef/>
      </w:r>
      <w:r w:rsidRPr="00AD2BF6">
        <w:rPr>
          <w:sz w:val="18"/>
          <w:szCs w:val="18"/>
        </w:rPr>
        <w:t xml:space="preserve"> Full time equivalency is calculated as the total number of hours worked (by full-time, part-time, temporary and/or seasonal staff) divided by the average number of hours worked in full-time jobs within the country, region or economic territory (adapted from the UN System of National Accounts (1993) paragraphs 17.14[15.102];[17.28])</w:t>
      </w:r>
    </w:p>
  </w:footnote>
  <w:footnote w:id="8">
    <w:p w14:paraId="65AC398E" w14:textId="2CD17BDA" w:rsidR="00AD2BF6" w:rsidRPr="00AD2BF6" w:rsidRDefault="00AD2BF6" w:rsidP="00DF4605">
      <w:pPr>
        <w:pStyle w:val="FootnoteText"/>
        <w:rPr>
          <w:sz w:val="18"/>
          <w:szCs w:val="18"/>
        </w:rPr>
      </w:pPr>
      <w:r w:rsidRPr="00AD2BF6">
        <w:rPr>
          <w:rStyle w:val="FootnoteReference"/>
          <w:sz w:val="18"/>
          <w:szCs w:val="18"/>
        </w:rPr>
        <w:footnoteRef/>
      </w:r>
      <w:r w:rsidRPr="00AD2BF6">
        <w:rPr>
          <w:sz w:val="18"/>
          <w:szCs w:val="18"/>
        </w:rPr>
        <w:t xml:space="preserve"> Livelihoods are the capabilities, assets (including material and social resources) and activities required for a means of living (</w:t>
      </w:r>
      <w:proofErr w:type="spellStart"/>
      <w:r w:rsidRPr="00AD2BF6">
        <w:rPr>
          <w:sz w:val="18"/>
          <w:szCs w:val="18"/>
        </w:rPr>
        <w:t>Krantz</w:t>
      </w:r>
      <w:proofErr w:type="spellEnd"/>
      <w:r w:rsidRPr="00AD2BF6">
        <w:rPr>
          <w:sz w:val="18"/>
          <w:szCs w:val="18"/>
        </w:rPr>
        <w:t xml:space="preserve">, Lasse, 2001. </w:t>
      </w:r>
      <w:r w:rsidRPr="00AD2BF6">
        <w:rPr>
          <w:i/>
          <w:sz w:val="18"/>
          <w:szCs w:val="18"/>
        </w:rPr>
        <w:t>The Sustainable Livelihood Approach to Poverty Reduction</w:t>
      </w:r>
      <w:r w:rsidRPr="00AD2BF6">
        <w:rPr>
          <w:sz w:val="18"/>
          <w:szCs w:val="18"/>
        </w:rPr>
        <w:t>. SIDA). Livelihood benefits may include benefits reported in the Employment metrics of this table.</w:t>
      </w:r>
    </w:p>
  </w:footnote>
  <w:footnote w:id="9">
    <w:p w14:paraId="5EFEA2D2" w14:textId="4D3545B7" w:rsidR="00AD2BF6" w:rsidRPr="00AD2BF6" w:rsidRDefault="00AD2BF6" w:rsidP="00DF4605">
      <w:pPr>
        <w:pStyle w:val="FootnoteText"/>
        <w:rPr>
          <w:sz w:val="18"/>
          <w:szCs w:val="18"/>
        </w:rPr>
      </w:pPr>
      <w:r w:rsidRPr="00AD2BF6">
        <w:rPr>
          <w:rStyle w:val="FootnoteReference"/>
          <w:sz w:val="18"/>
          <w:szCs w:val="18"/>
        </w:rPr>
        <w:footnoteRef/>
      </w:r>
      <w:r w:rsidRPr="00AD2BF6">
        <w:rPr>
          <w:sz w:val="18"/>
          <w:szCs w:val="18"/>
        </w:rPr>
        <w:t xml:space="preserve"> Well-being is people’s experience of the quality of their lives. Well-being benefits may include benefits reported in other metrics of this table (e.g. Training, Employment, Livelihoods, Health, Education and Water), and may also include other benefits such as strengthened legal rights to resources, increased food security, conservation of access to areas of cultural significance, etc.</w:t>
      </w:r>
    </w:p>
  </w:footnote>
  <w:footnote w:id="10">
    <w:p w14:paraId="3DCD7534" w14:textId="3D4BE2C2" w:rsidR="00AD2BF6" w:rsidRPr="00AD2BF6" w:rsidRDefault="00AD2BF6" w:rsidP="00697D6C">
      <w:pPr>
        <w:pStyle w:val="FootnoteText"/>
        <w:rPr>
          <w:sz w:val="18"/>
          <w:szCs w:val="18"/>
        </w:rPr>
      </w:pPr>
      <w:r w:rsidRPr="00AD2BF6">
        <w:rPr>
          <w:rStyle w:val="FootnoteReference"/>
          <w:sz w:val="18"/>
          <w:szCs w:val="18"/>
        </w:rPr>
        <w:footnoteRef/>
      </w:r>
      <w:r w:rsidRPr="00AD2BF6">
        <w:rPr>
          <w:sz w:val="18"/>
          <w:szCs w:val="18"/>
        </w:rPr>
        <w:t xml:space="preserve"> Managed for biodiversity conservation in this context means areas where specific management measures are being implemented as a part of project activities with an objective of enhancing biodiversity conservation, e.g. enhancing the status of endangered species</w:t>
      </w:r>
    </w:p>
  </w:footnote>
  <w:footnote w:id="11">
    <w:p w14:paraId="17702272" w14:textId="230CD9F8" w:rsidR="00AD2BF6" w:rsidRPr="00AD2BF6" w:rsidRDefault="00AD2BF6">
      <w:pPr>
        <w:pStyle w:val="FootnoteText"/>
        <w:rPr>
          <w:sz w:val="18"/>
          <w:szCs w:val="18"/>
        </w:rPr>
      </w:pPr>
      <w:r w:rsidRPr="00AD2BF6">
        <w:rPr>
          <w:rStyle w:val="FootnoteReference"/>
          <w:sz w:val="18"/>
          <w:szCs w:val="18"/>
        </w:rPr>
        <w:footnoteRef/>
      </w:r>
      <w:r w:rsidRPr="00AD2BF6">
        <w:rPr>
          <w:sz w:val="18"/>
          <w:szCs w:val="18"/>
        </w:rPr>
        <w:t xml:space="preserve"> Per IUCN’s Red List of Threatened Species</w:t>
      </w:r>
    </w:p>
  </w:footnote>
  <w:footnote w:id="12">
    <w:p w14:paraId="79DA4E8D" w14:textId="77777777" w:rsidR="00AD2BF6" w:rsidRPr="00AD2BF6" w:rsidRDefault="00AD2BF6" w:rsidP="00B15D04">
      <w:pPr>
        <w:pStyle w:val="FootnoteText"/>
        <w:rPr>
          <w:sz w:val="18"/>
          <w:szCs w:val="18"/>
        </w:rPr>
      </w:pPr>
      <w:r w:rsidRPr="00AD2BF6">
        <w:rPr>
          <w:rStyle w:val="FootnoteReference"/>
          <w:sz w:val="18"/>
          <w:szCs w:val="18"/>
        </w:rPr>
        <w:footnoteRef/>
      </w:r>
      <w:r w:rsidRPr="00AD2BF6">
        <w:rPr>
          <w:sz w:val="18"/>
          <w:szCs w:val="18"/>
        </w:rPr>
        <w:t xml:space="preserve"> In the absence of direct population or occupancy measures, measurement of reduced threats may be used as evidence of benefit</w:t>
      </w:r>
    </w:p>
  </w:footnote>
  <w:footnote w:id="13">
    <w:p w14:paraId="6B4E4585" w14:textId="5913199B" w:rsidR="00AD2BF6" w:rsidRDefault="00AD2BF6">
      <w:pPr>
        <w:pStyle w:val="FootnoteText"/>
      </w:pPr>
      <w:r w:rsidRPr="00AD2BF6">
        <w:rPr>
          <w:rStyle w:val="FootnoteReference"/>
          <w:sz w:val="18"/>
          <w:szCs w:val="18"/>
        </w:rPr>
        <w:footnoteRef/>
      </w:r>
      <w:r w:rsidRPr="00AD2BF6">
        <w:rPr>
          <w:sz w:val="18"/>
          <w:szCs w:val="18"/>
        </w:rPr>
        <w:t xml:space="preserve"> For examples, see: Richards, M. and Panfil, S.N. 2011, </w:t>
      </w:r>
      <w:r w:rsidRPr="00AD2BF6">
        <w:rPr>
          <w:i/>
          <w:sz w:val="18"/>
          <w:szCs w:val="18"/>
        </w:rPr>
        <w:t xml:space="preserve">Social and Biodiversity Impact Assessment (SBIA) Manual for REDD+ Projects: Part 1 – Core Guidance for Project Proponents. </w:t>
      </w:r>
      <w:r w:rsidRPr="00AD2BF6">
        <w:rPr>
          <w:sz w:val="18"/>
          <w:szCs w:val="18"/>
        </w:rPr>
        <w:t>Climate, Community &amp; Biodiversity Alliance, Forest Trends, Fauna &amp; Flora International and Rainforest Alliance. Washington, DC, 34 – 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E0691" w14:textId="05152517" w:rsidR="00AD2BF6" w:rsidRDefault="00AD2BF6" w:rsidP="005F116A">
    <w:pPr>
      <w:pStyle w:val="Header"/>
      <w:spacing w:after="0" w:line="240" w:lineRule="auto"/>
      <w:jc w:val="right"/>
      <w:rPr>
        <w:rFonts w:cs="Arial"/>
        <w:color w:val="387C2B"/>
      </w:rPr>
    </w:pPr>
    <w:r w:rsidRPr="0083733F">
      <w:rPr>
        <w:rFonts w:cs="Arial"/>
        <w:noProof/>
        <w:color w:val="387C2B"/>
        <w:sz w:val="28"/>
        <w:szCs w:val="28"/>
      </w:rPr>
      <w:drawing>
        <wp:anchor distT="0" distB="0" distL="114300" distR="114300" simplePos="0" relativeHeight="251669504" behindDoc="0" locked="0" layoutInCell="1" allowOverlap="1" wp14:anchorId="77FAECF2" wp14:editId="1B1EAD1D">
          <wp:simplePos x="0" y="0"/>
          <wp:positionH relativeFrom="margin">
            <wp:posOffset>0</wp:posOffset>
          </wp:positionH>
          <wp:positionV relativeFrom="page">
            <wp:posOffset>283210</wp:posOffset>
          </wp:positionV>
          <wp:extent cx="2286000" cy="466344"/>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B_Standards_Logo_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466344"/>
                  </a:xfrm>
                  <a:prstGeom prst="rect">
                    <a:avLst/>
                  </a:prstGeom>
                </pic:spPr>
              </pic:pic>
            </a:graphicData>
          </a:graphic>
          <wp14:sizeRelH relativeFrom="margin">
            <wp14:pctWidth>0</wp14:pctWidth>
          </wp14:sizeRelH>
          <wp14:sizeRelV relativeFrom="margin">
            <wp14:pctHeight>0</wp14:pctHeight>
          </wp14:sizeRelV>
        </wp:anchor>
      </w:drawing>
    </w:r>
    <w:r>
      <w:rPr>
        <w:rFonts w:cs="Arial"/>
        <w:color w:val="387C2B"/>
        <w:sz w:val="32"/>
        <w:szCs w:val="32"/>
      </w:rPr>
      <w:t>PROJECT DESCRIPTION</w:t>
    </w:r>
    <w:r w:rsidRPr="0083733F">
      <w:rPr>
        <w:rFonts w:cs="Arial"/>
        <w:color w:val="387C2B"/>
      </w:rPr>
      <w:t>:</w:t>
    </w:r>
  </w:p>
  <w:p w14:paraId="543B1286" w14:textId="2D5C4310" w:rsidR="00AD2BF6" w:rsidRPr="0083733F" w:rsidRDefault="00AD2BF6" w:rsidP="005F116A">
    <w:pPr>
      <w:pStyle w:val="Header"/>
      <w:spacing w:after="0" w:line="240" w:lineRule="auto"/>
      <w:jc w:val="right"/>
      <w:rPr>
        <w:i/>
        <w:color w:val="387C2B"/>
      </w:rPr>
    </w:pPr>
    <w:r>
      <w:rPr>
        <w:rFonts w:cs="Arial"/>
        <w:i/>
        <w:noProof/>
        <w:color w:val="387C2B"/>
      </w:rPr>
      <mc:AlternateContent>
        <mc:Choice Requires="wps">
          <w:drawing>
            <wp:anchor distT="0" distB="0" distL="114300" distR="114300" simplePos="0" relativeHeight="251671552" behindDoc="0" locked="0" layoutInCell="1" allowOverlap="1" wp14:anchorId="53FA6FAB" wp14:editId="6E6FFC1F">
              <wp:simplePos x="0" y="0"/>
              <wp:positionH relativeFrom="page">
                <wp:align>center</wp:align>
              </wp:positionH>
              <wp:positionV relativeFrom="page">
                <wp:posOffset>758825</wp:posOffset>
              </wp:positionV>
              <wp:extent cx="5923915" cy="0"/>
              <wp:effectExtent l="0" t="0" r="16510" b="19050"/>
              <wp:wrapNone/>
              <wp:docPr id="3" name="Straight Connector 3"/>
              <wp:cNvGraphicFramePr/>
              <a:graphic xmlns:a="http://schemas.openxmlformats.org/drawingml/2006/main">
                <a:graphicData uri="http://schemas.microsoft.com/office/word/2010/wordprocessingShape">
                  <wps:wsp>
                    <wps:cNvCnPr/>
                    <wps:spPr>
                      <a:xfrm flipH="1">
                        <a:off x="0" y="0"/>
                        <a:ext cx="5923915" cy="0"/>
                      </a:xfrm>
                      <a:prstGeom prst="line">
                        <a:avLst/>
                      </a:prstGeom>
                      <a:ln w="19050">
                        <a:solidFill>
                          <a:srgbClr val="387C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101000</wp14:pctWidth>
              </wp14:sizeRelH>
            </wp:anchor>
          </w:drawing>
        </mc:Choice>
        <mc:Fallback>
          <w:pict>
            <v:line w14:anchorId="54DDC494" id="Straight Connector 3" o:spid="_x0000_s1026" style="position:absolute;flip:x;z-index:251671552;visibility:visible;mso-wrap-style:square;mso-width-percent:1010;mso-wrap-distance-left:9pt;mso-wrap-distance-top:0;mso-wrap-distance-right:9pt;mso-wrap-distance-bottom:0;mso-position-horizontal:center;mso-position-horizontal-relative:page;mso-position-vertical:absolute;mso-position-vertical-relative:page;mso-width-percent:1010;mso-width-relative:margin" from="0,59.75pt" to="466.4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" strokecolor="#387c2b" strokeweight="1.5pt">
              <v:stroke joinstyle="miter"/>
              <w10:wrap anchorx="page" anchory="page"/>
            </v:line>
          </w:pict>
        </mc:Fallback>
      </mc:AlternateContent>
    </w:r>
    <w:r w:rsidRPr="0083733F">
      <w:rPr>
        <w:rFonts w:cs="Arial"/>
        <w:i/>
        <w:color w:val="387C2B"/>
      </w:rPr>
      <w:t>CCB Version 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FE195" w14:textId="77777777" w:rsidR="00AD2BF6" w:rsidRDefault="00AD2BF6" w:rsidP="00F531F9">
    <w:pPr>
      <w:pStyle w:val="Header"/>
      <w:spacing w:after="0" w:line="240" w:lineRule="auto"/>
      <w:jc w:val="right"/>
      <w:rPr>
        <w:rFonts w:cs="Arial"/>
        <w:color w:val="387C2B"/>
      </w:rPr>
    </w:pPr>
    <w:r>
      <w:rPr>
        <w:rFonts w:cs="Arial"/>
        <w:i/>
        <w:noProof/>
        <w:color w:val="387C2B"/>
      </w:rPr>
      <mc:AlternateContent>
        <mc:Choice Requires="wps">
          <w:drawing>
            <wp:anchor distT="0" distB="0" distL="114300" distR="114300" simplePos="0" relativeHeight="251674624" behindDoc="0" locked="0" layoutInCell="1" allowOverlap="1" wp14:anchorId="6F54CA58" wp14:editId="6E3467C3">
              <wp:simplePos x="0" y="0"/>
              <wp:positionH relativeFrom="page">
                <wp:align>center</wp:align>
              </wp:positionH>
              <wp:positionV relativeFrom="page">
                <wp:posOffset>758825</wp:posOffset>
              </wp:positionV>
              <wp:extent cx="8156448" cy="36576"/>
              <wp:effectExtent l="0" t="0" r="12700" b="20955"/>
              <wp:wrapNone/>
              <wp:docPr id="4" name="Straight Connector 4"/>
              <wp:cNvGraphicFramePr/>
              <a:graphic xmlns:a="http://schemas.openxmlformats.org/drawingml/2006/main">
                <a:graphicData uri="http://schemas.microsoft.com/office/word/2010/wordprocessingShape">
                  <wps:wsp>
                    <wps:cNvCnPr/>
                    <wps:spPr>
                      <a:xfrm flipH="1">
                        <a:off x="0" y="0"/>
                        <a:ext cx="8156448" cy="36576"/>
                      </a:xfrm>
                      <a:prstGeom prst="line">
                        <a:avLst/>
                      </a:prstGeom>
                      <a:ln w="19050">
                        <a:solidFill>
                          <a:srgbClr val="387C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101000</wp14:pctWidth>
              </wp14:sizeRelH>
              <wp14:sizeRelV relativeFrom="margin">
                <wp14:pctHeight>0</wp14:pctHeight>
              </wp14:sizeRelV>
            </wp:anchor>
          </w:drawing>
        </mc:Choice>
        <mc:Fallback>
          <w:pict>
            <v:line w14:anchorId="2E48473E" id="Straight Connector 4" o:spid="_x0000_s1026" style="position:absolute;flip:x;z-index:251674624;visibility:visible;mso-wrap-style:square;mso-width-percent:1010;mso-height-percent:0;mso-wrap-distance-left:9pt;mso-wrap-distance-top:0;mso-wrap-distance-right:9pt;mso-wrap-distance-bottom:0;mso-position-horizontal:center;mso-position-horizontal-relative:page;mso-position-vertical:absolute;mso-position-vertical-relative:page;mso-width-percent:1010;mso-height-percent:0;mso-width-relative:margin;mso-height-relative:margin" from="0,59.75pt" to="642.25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" strokecolor="#387c2b" strokeweight="1.5pt">
              <v:stroke joinstyle="miter"/>
              <w10:wrap anchorx="page" anchory="page"/>
            </v:line>
          </w:pict>
        </mc:Fallback>
      </mc:AlternateContent>
    </w:r>
    <w:r w:rsidRPr="00CA5D95">
      <w:rPr>
        <w:rFonts w:cs="Arial"/>
        <w:noProof/>
        <w:color w:val="387C2B"/>
        <w:sz w:val="28"/>
        <w:szCs w:val="28"/>
      </w:rPr>
      <w:drawing>
        <wp:anchor distT="0" distB="0" distL="114300" distR="114300" simplePos="0" relativeHeight="251675648" behindDoc="0" locked="0" layoutInCell="1" allowOverlap="1" wp14:anchorId="57AD3304" wp14:editId="6B7DA17E">
          <wp:simplePos x="0" y="0"/>
          <wp:positionH relativeFrom="margin">
            <wp:posOffset>0</wp:posOffset>
          </wp:positionH>
          <wp:positionV relativeFrom="page">
            <wp:posOffset>365760</wp:posOffset>
          </wp:positionV>
          <wp:extent cx="2020824" cy="4114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B_Standards_Logo_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0824" cy="411480"/>
                  </a:xfrm>
                  <a:prstGeom prst="rect">
                    <a:avLst/>
                  </a:prstGeom>
                </pic:spPr>
              </pic:pic>
            </a:graphicData>
          </a:graphic>
          <wp14:sizeRelH relativeFrom="margin">
            <wp14:pctWidth>0</wp14:pctWidth>
          </wp14:sizeRelH>
          <wp14:sizeRelV relativeFrom="margin">
            <wp14:pctHeight>0</wp14:pctHeight>
          </wp14:sizeRelV>
        </wp:anchor>
      </w:drawing>
    </w:r>
    <w:r w:rsidRPr="00CA5D95">
      <w:rPr>
        <w:rFonts w:cs="Arial"/>
        <w:color w:val="387C2B"/>
        <w:sz w:val="32"/>
        <w:szCs w:val="32"/>
      </w:rPr>
      <w:t xml:space="preserve">                        PROJECT </w:t>
    </w:r>
    <w:r>
      <w:rPr>
        <w:rFonts w:cs="Arial"/>
        <w:color w:val="387C2B"/>
        <w:sz w:val="32"/>
        <w:szCs w:val="32"/>
      </w:rPr>
      <w:t>DESCRIPTION</w:t>
    </w:r>
    <w:r w:rsidRPr="00F531F9">
      <w:rPr>
        <w:rFonts w:cs="Arial"/>
        <w:color w:val="387C2B"/>
        <w:sz w:val="32"/>
        <w:szCs w:val="32"/>
      </w:rPr>
      <w:t>:</w:t>
    </w:r>
    <w:r w:rsidRPr="00CA5D95">
      <w:rPr>
        <w:rFonts w:cs="Arial"/>
        <w:color w:val="387C2B"/>
      </w:rPr>
      <w:t xml:space="preserve"> </w:t>
    </w:r>
  </w:p>
  <w:p w14:paraId="4038F645" w14:textId="633DEDF7" w:rsidR="00AD2BF6" w:rsidRPr="00CA5D95" w:rsidRDefault="00AD2BF6" w:rsidP="00F531F9">
    <w:pPr>
      <w:pStyle w:val="Header"/>
      <w:spacing w:after="0" w:line="240" w:lineRule="auto"/>
      <w:jc w:val="right"/>
      <w:rPr>
        <w:i/>
        <w:color w:val="387C2B"/>
      </w:rPr>
    </w:pPr>
    <w:r>
      <w:rPr>
        <w:rFonts w:cs="Arial"/>
        <w:i/>
        <w:color w:val="387C2B"/>
      </w:rPr>
      <w:t>CCB</w:t>
    </w:r>
    <w:r w:rsidRPr="00CA5D95">
      <w:rPr>
        <w:rFonts w:cs="Arial"/>
        <w:i/>
        <w:color w:val="387C2B"/>
      </w:rPr>
      <w:t xml:space="preserve"> Version 3</w:t>
    </w:r>
  </w:p>
  <w:p w14:paraId="644C8D7B" w14:textId="6B02707B" w:rsidR="00AD2BF6" w:rsidRDefault="00AD2B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F3510"/>
    <w:multiLevelType w:val="hybridMultilevel"/>
    <w:tmpl w:val="B144E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BC289D"/>
    <w:multiLevelType w:val="hybridMultilevel"/>
    <w:tmpl w:val="90A0E99C"/>
    <w:lvl w:ilvl="0" w:tplc="B76C24FC">
      <w:start w:val="1"/>
      <w:numFmt w:val="bullet"/>
      <w:pStyle w:val="Bullets"/>
      <w:lvlText w:val=""/>
      <w:lvlJc w:val="left"/>
      <w:pPr>
        <w:ind w:left="1440" w:hanging="360"/>
      </w:pPr>
      <w:rPr>
        <w:rFonts w:ascii="Symbol" w:hAnsi="Symbol" w:hint="default"/>
        <w:color w:val="766A62" w:themeColor="background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1E809A6"/>
    <w:multiLevelType w:val="multilevel"/>
    <w:tmpl w:val="3F2E518C"/>
    <w:lvl w:ilvl="0">
      <w:start w:val="1"/>
      <w:numFmt w:val="decimal"/>
      <w:pStyle w:val="Heading1"/>
      <w:lvlText w:val="%1"/>
      <w:lvlJc w:val="left"/>
      <w:pPr>
        <w:ind w:left="432" w:hanging="432"/>
      </w:pPr>
      <w:rPr>
        <w:b w:val="0"/>
        <w:bCs w:val="0"/>
        <w:i w:val="0"/>
        <w:iCs w:val="0"/>
        <w:caps w:val="0"/>
        <w:smallCaps w:val="0"/>
        <w:strike w:val="0"/>
        <w:dstrike w:val="0"/>
        <w:noProof w:val="0"/>
        <w:vanish w:val="0"/>
        <w:color w:val="538135" w:themeColor="accent6" w:themeShade="BF"/>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56" w:hanging="576"/>
      </w:pPr>
      <w:rPr>
        <w:rFonts w:ascii="Arial" w:hAnsi="Arial" w:cs="Arial" w:hint="default"/>
        <w:b/>
        <w:bCs w:val="0"/>
        <w:i w:val="0"/>
        <w:iCs w:val="0"/>
        <w:caps w:val="0"/>
        <w:smallCaps w:val="0"/>
        <w:strike w:val="0"/>
        <w:dstrike w:val="0"/>
        <w:noProof w:val="0"/>
        <w:vanish w:val="0"/>
        <w:color w:val="538135" w:themeColor="accent6" w:themeShade="BF"/>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Arial" w:hAnsi="Arial" w:cs="Arial" w:hint="default"/>
        <w:b/>
        <w:i w:val="0"/>
        <w:color w:val="387C2B"/>
        <w:sz w:val="20"/>
        <w:szCs w:val="20"/>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37C000D"/>
    <w:multiLevelType w:val="hybridMultilevel"/>
    <w:tmpl w:val="38EE6B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51B2552"/>
    <w:multiLevelType w:val="hybridMultilevel"/>
    <w:tmpl w:val="D56AD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317B21"/>
    <w:multiLevelType w:val="hybridMultilevel"/>
    <w:tmpl w:val="BFDA90CA"/>
    <w:lvl w:ilvl="0" w:tplc="E2EADCDE">
      <w:start w:val="1"/>
      <w:numFmt w:val="decimal"/>
      <w:lvlText w:val="%1."/>
      <w:lvlJc w:val="left"/>
      <w:pPr>
        <w:ind w:left="697" w:hanging="360"/>
      </w:pPr>
      <w:rPr>
        <w:rFonts w:hint="default"/>
      </w:rPr>
    </w:lvl>
    <w:lvl w:ilvl="1" w:tplc="0409001B">
      <w:start w:val="1"/>
      <w:numFmt w:val="lowerRoman"/>
      <w:lvlText w:val="%2."/>
      <w:lvlJc w:val="righ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6" w15:restartNumberingAfterBreak="0">
    <w:nsid w:val="54837DAC"/>
    <w:multiLevelType w:val="hybridMultilevel"/>
    <w:tmpl w:val="9AB24372"/>
    <w:lvl w:ilvl="0" w:tplc="666EE0AC">
      <w:start w:val="1"/>
      <w:numFmt w:val="bullet"/>
      <w:pStyle w:val="ListParagraph"/>
      <w:lvlText w:val=""/>
      <w:lvlJc w:val="left"/>
      <w:pPr>
        <w:ind w:left="1496" w:hanging="360"/>
      </w:pPr>
      <w:rPr>
        <w:rFonts w:ascii="Symbol" w:hAnsi="Symbol" w:hint="default"/>
        <w:color w:val="766A62"/>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7" w15:restartNumberingAfterBreak="0">
    <w:nsid w:val="593C1227"/>
    <w:multiLevelType w:val="hybridMultilevel"/>
    <w:tmpl w:val="AAA4F7D0"/>
    <w:lvl w:ilvl="0" w:tplc="CBE4622E">
      <w:start w:val="1"/>
      <w:numFmt w:val="decimal"/>
      <w:lvlText w:val="%1."/>
      <w:lvlJc w:val="left"/>
      <w:pPr>
        <w:ind w:left="720" w:hanging="36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9822BCD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2560FC"/>
    <w:multiLevelType w:val="hybridMultilevel"/>
    <w:tmpl w:val="64045C46"/>
    <w:lvl w:ilvl="0" w:tplc="6ED2029C">
      <w:start w:val="1"/>
      <w:numFmt w:val="decimal"/>
      <w:pStyle w:val="Heading32"/>
      <w:lvlText w:val="2.2.%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530A0B"/>
    <w:multiLevelType w:val="hybridMultilevel"/>
    <w:tmpl w:val="A2BECD8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B5900DA"/>
    <w:multiLevelType w:val="hybridMultilevel"/>
    <w:tmpl w:val="1FF68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BEF70A9"/>
    <w:multiLevelType w:val="hybridMultilevel"/>
    <w:tmpl w:val="53AED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6B42F0"/>
    <w:multiLevelType w:val="hybridMultilevel"/>
    <w:tmpl w:val="57A6F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A9B527E"/>
    <w:multiLevelType w:val="hybridMultilevel"/>
    <w:tmpl w:val="AB765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
  </w:num>
  <w:num w:numId="4">
    <w:abstractNumId w:val="13"/>
  </w:num>
  <w:num w:numId="5">
    <w:abstractNumId w:val="4"/>
  </w:num>
  <w:num w:numId="6">
    <w:abstractNumId w:val="6"/>
  </w:num>
  <w:num w:numId="7">
    <w:abstractNumId w:val="2"/>
  </w:num>
  <w:num w:numId="8">
    <w:abstractNumId w:val="12"/>
  </w:num>
  <w:num w:numId="9">
    <w:abstractNumId w:val="3"/>
  </w:num>
  <w:num w:numId="10">
    <w:abstractNumId w:val="10"/>
  </w:num>
  <w:num w:numId="11">
    <w:abstractNumId w:val="9"/>
  </w:num>
  <w:num w:numId="12">
    <w:abstractNumId w:val="0"/>
  </w:num>
  <w:num w:numId="13">
    <w:abstractNumId w:val="5"/>
  </w:num>
  <w:num w:numId="14">
    <w:abstractNumId w:val="11"/>
  </w:num>
  <w:num w:numId="1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10D"/>
    <w:rsid w:val="000006BA"/>
    <w:rsid w:val="000017DC"/>
    <w:rsid w:val="0000281C"/>
    <w:rsid w:val="0000433D"/>
    <w:rsid w:val="000065B2"/>
    <w:rsid w:val="00007A1F"/>
    <w:rsid w:val="00007A4C"/>
    <w:rsid w:val="000105DA"/>
    <w:rsid w:val="00011449"/>
    <w:rsid w:val="00015026"/>
    <w:rsid w:val="00020F4A"/>
    <w:rsid w:val="0002137E"/>
    <w:rsid w:val="00025BC1"/>
    <w:rsid w:val="00032E8B"/>
    <w:rsid w:val="00035755"/>
    <w:rsid w:val="00036A2E"/>
    <w:rsid w:val="000408F2"/>
    <w:rsid w:val="00050077"/>
    <w:rsid w:val="000529DF"/>
    <w:rsid w:val="00053743"/>
    <w:rsid w:val="0005667C"/>
    <w:rsid w:val="000579A4"/>
    <w:rsid w:val="0006065D"/>
    <w:rsid w:val="00064230"/>
    <w:rsid w:val="00065698"/>
    <w:rsid w:val="00066418"/>
    <w:rsid w:val="00067AFA"/>
    <w:rsid w:val="00072075"/>
    <w:rsid w:val="000746C4"/>
    <w:rsid w:val="0008254A"/>
    <w:rsid w:val="00092327"/>
    <w:rsid w:val="00095539"/>
    <w:rsid w:val="000A1283"/>
    <w:rsid w:val="000A1D81"/>
    <w:rsid w:val="000A38CD"/>
    <w:rsid w:val="000A5CAA"/>
    <w:rsid w:val="000A6B34"/>
    <w:rsid w:val="000B0916"/>
    <w:rsid w:val="000B3D83"/>
    <w:rsid w:val="000B4940"/>
    <w:rsid w:val="000B62A4"/>
    <w:rsid w:val="000C0CA9"/>
    <w:rsid w:val="000C1127"/>
    <w:rsid w:val="000C593B"/>
    <w:rsid w:val="000C7CE5"/>
    <w:rsid w:val="000D3A4B"/>
    <w:rsid w:val="000D3FEF"/>
    <w:rsid w:val="000E0CA9"/>
    <w:rsid w:val="000E0F29"/>
    <w:rsid w:val="000E2288"/>
    <w:rsid w:val="000E37C0"/>
    <w:rsid w:val="000E3CFC"/>
    <w:rsid w:val="000E6E34"/>
    <w:rsid w:val="000F0F1D"/>
    <w:rsid w:val="000F493F"/>
    <w:rsid w:val="000F5B68"/>
    <w:rsid w:val="00101515"/>
    <w:rsid w:val="001221E5"/>
    <w:rsid w:val="00127415"/>
    <w:rsid w:val="00130184"/>
    <w:rsid w:val="00131ED9"/>
    <w:rsid w:val="00133B34"/>
    <w:rsid w:val="0013454C"/>
    <w:rsid w:val="0013513C"/>
    <w:rsid w:val="00135E64"/>
    <w:rsid w:val="00146148"/>
    <w:rsid w:val="001476AC"/>
    <w:rsid w:val="0015133A"/>
    <w:rsid w:val="00153076"/>
    <w:rsid w:val="001535E1"/>
    <w:rsid w:val="00154A91"/>
    <w:rsid w:val="00155E65"/>
    <w:rsid w:val="001571B5"/>
    <w:rsid w:val="001579A9"/>
    <w:rsid w:val="001637EE"/>
    <w:rsid w:val="00163DB5"/>
    <w:rsid w:val="00164B38"/>
    <w:rsid w:val="001700D3"/>
    <w:rsid w:val="001714E6"/>
    <w:rsid w:val="00174B50"/>
    <w:rsid w:val="00176C80"/>
    <w:rsid w:val="001812F2"/>
    <w:rsid w:val="00183608"/>
    <w:rsid w:val="00184E98"/>
    <w:rsid w:val="00185705"/>
    <w:rsid w:val="00185BE5"/>
    <w:rsid w:val="0019748D"/>
    <w:rsid w:val="001A3403"/>
    <w:rsid w:val="001A3788"/>
    <w:rsid w:val="001A38B3"/>
    <w:rsid w:val="001A7028"/>
    <w:rsid w:val="001A7675"/>
    <w:rsid w:val="001B17E9"/>
    <w:rsid w:val="001B1C77"/>
    <w:rsid w:val="001B2480"/>
    <w:rsid w:val="001B40F3"/>
    <w:rsid w:val="001B5C8F"/>
    <w:rsid w:val="001C0DEA"/>
    <w:rsid w:val="001C48F4"/>
    <w:rsid w:val="001C5DFC"/>
    <w:rsid w:val="001C713D"/>
    <w:rsid w:val="001D2D3F"/>
    <w:rsid w:val="001E04BF"/>
    <w:rsid w:val="001E08BE"/>
    <w:rsid w:val="001E4CB6"/>
    <w:rsid w:val="001E614F"/>
    <w:rsid w:val="001E6BC6"/>
    <w:rsid w:val="001F0007"/>
    <w:rsid w:val="001F2987"/>
    <w:rsid w:val="001F342D"/>
    <w:rsid w:val="00200604"/>
    <w:rsid w:val="00202A1A"/>
    <w:rsid w:val="0020353C"/>
    <w:rsid w:val="00205088"/>
    <w:rsid w:val="002101B0"/>
    <w:rsid w:val="0021216C"/>
    <w:rsid w:val="002124E1"/>
    <w:rsid w:val="00212798"/>
    <w:rsid w:val="00214DC4"/>
    <w:rsid w:val="0021763E"/>
    <w:rsid w:val="00221167"/>
    <w:rsid w:val="0022291B"/>
    <w:rsid w:val="00224376"/>
    <w:rsid w:val="00224EB5"/>
    <w:rsid w:val="00227D14"/>
    <w:rsid w:val="00233499"/>
    <w:rsid w:val="002340EF"/>
    <w:rsid w:val="0023411C"/>
    <w:rsid w:val="00234338"/>
    <w:rsid w:val="00246DB1"/>
    <w:rsid w:val="00250018"/>
    <w:rsid w:val="002576B2"/>
    <w:rsid w:val="002576D2"/>
    <w:rsid w:val="00264049"/>
    <w:rsid w:val="00267819"/>
    <w:rsid w:val="00270864"/>
    <w:rsid w:val="0027321E"/>
    <w:rsid w:val="00276DC9"/>
    <w:rsid w:val="00277477"/>
    <w:rsid w:val="0028577F"/>
    <w:rsid w:val="002877D1"/>
    <w:rsid w:val="00287FAE"/>
    <w:rsid w:val="002A1089"/>
    <w:rsid w:val="002A30FD"/>
    <w:rsid w:val="002A6C7B"/>
    <w:rsid w:val="002B363A"/>
    <w:rsid w:val="002B6884"/>
    <w:rsid w:val="002B76C8"/>
    <w:rsid w:val="002C2C03"/>
    <w:rsid w:val="002D078A"/>
    <w:rsid w:val="002D0C17"/>
    <w:rsid w:val="002D1F64"/>
    <w:rsid w:val="002D322D"/>
    <w:rsid w:val="002D56C7"/>
    <w:rsid w:val="002D6E7F"/>
    <w:rsid w:val="002E2482"/>
    <w:rsid w:val="002F575F"/>
    <w:rsid w:val="002F7573"/>
    <w:rsid w:val="00302965"/>
    <w:rsid w:val="00303F0B"/>
    <w:rsid w:val="003054A5"/>
    <w:rsid w:val="00307178"/>
    <w:rsid w:val="00316840"/>
    <w:rsid w:val="00320BE2"/>
    <w:rsid w:val="003227E1"/>
    <w:rsid w:val="00323D0E"/>
    <w:rsid w:val="00323E5B"/>
    <w:rsid w:val="00325F04"/>
    <w:rsid w:val="00326423"/>
    <w:rsid w:val="00327EDA"/>
    <w:rsid w:val="00330BD2"/>
    <w:rsid w:val="00336340"/>
    <w:rsid w:val="00341C17"/>
    <w:rsid w:val="0035222A"/>
    <w:rsid w:val="003550EE"/>
    <w:rsid w:val="00362C45"/>
    <w:rsid w:val="0036356C"/>
    <w:rsid w:val="003638CE"/>
    <w:rsid w:val="0036599E"/>
    <w:rsid w:val="00366791"/>
    <w:rsid w:val="00366EA9"/>
    <w:rsid w:val="00370D89"/>
    <w:rsid w:val="003750ED"/>
    <w:rsid w:val="00380857"/>
    <w:rsid w:val="00381279"/>
    <w:rsid w:val="00383431"/>
    <w:rsid w:val="003854C5"/>
    <w:rsid w:val="00385B62"/>
    <w:rsid w:val="00385E1E"/>
    <w:rsid w:val="00387B14"/>
    <w:rsid w:val="00393D4A"/>
    <w:rsid w:val="0039782F"/>
    <w:rsid w:val="003A0CAE"/>
    <w:rsid w:val="003A5048"/>
    <w:rsid w:val="003B1A1C"/>
    <w:rsid w:val="003B1EC1"/>
    <w:rsid w:val="003C1B82"/>
    <w:rsid w:val="003C3C69"/>
    <w:rsid w:val="003C7C4B"/>
    <w:rsid w:val="003D689B"/>
    <w:rsid w:val="003E0DFA"/>
    <w:rsid w:val="003E7E3B"/>
    <w:rsid w:val="003F1A3B"/>
    <w:rsid w:val="003F1B17"/>
    <w:rsid w:val="003F29D2"/>
    <w:rsid w:val="003F7A13"/>
    <w:rsid w:val="0040662D"/>
    <w:rsid w:val="0041277F"/>
    <w:rsid w:val="00415562"/>
    <w:rsid w:val="0041574B"/>
    <w:rsid w:val="00417B92"/>
    <w:rsid w:val="00421EF0"/>
    <w:rsid w:val="00423B5F"/>
    <w:rsid w:val="0042450A"/>
    <w:rsid w:val="0042746F"/>
    <w:rsid w:val="00432064"/>
    <w:rsid w:val="00436857"/>
    <w:rsid w:val="00440EC5"/>
    <w:rsid w:val="00441116"/>
    <w:rsid w:val="00442515"/>
    <w:rsid w:val="00445BDB"/>
    <w:rsid w:val="004460EE"/>
    <w:rsid w:val="004576FD"/>
    <w:rsid w:val="004604B4"/>
    <w:rsid w:val="00460E7A"/>
    <w:rsid w:val="00465330"/>
    <w:rsid w:val="00465F00"/>
    <w:rsid w:val="004700AE"/>
    <w:rsid w:val="00471DD6"/>
    <w:rsid w:val="00472F7C"/>
    <w:rsid w:val="00475E3B"/>
    <w:rsid w:val="0047635F"/>
    <w:rsid w:val="00477011"/>
    <w:rsid w:val="004812BF"/>
    <w:rsid w:val="004828E2"/>
    <w:rsid w:val="0048310B"/>
    <w:rsid w:val="00483956"/>
    <w:rsid w:val="00486094"/>
    <w:rsid w:val="0048698A"/>
    <w:rsid w:val="0049028A"/>
    <w:rsid w:val="00491B69"/>
    <w:rsid w:val="00492DC7"/>
    <w:rsid w:val="0049744E"/>
    <w:rsid w:val="004A2186"/>
    <w:rsid w:val="004A44E1"/>
    <w:rsid w:val="004A470D"/>
    <w:rsid w:val="004C243E"/>
    <w:rsid w:val="004C7CFF"/>
    <w:rsid w:val="004D1146"/>
    <w:rsid w:val="004D324F"/>
    <w:rsid w:val="004D5A49"/>
    <w:rsid w:val="004D607C"/>
    <w:rsid w:val="004D6C35"/>
    <w:rsid w:val="004D7E3E"/>
    <w:rsid w:val="004E095B"/>
    <w:rsid w:val="004E5A68"/>
    <w:rsid w:val="004F1281"/>
    <w:rsid w:val="004F1D01"/>
    <w:rsid w:val="004F2D06"/>
    <w:rsid w:val="004F43E5"/>
    <w:rsid w:val="004F45F6"/>
    <w:rsid w:val="004F62F7"/>
    <w:rsid w:val="0050481A"/>
    <w:rsid w:val="00505F89"/>
    <w:rsid w:val="00515C15"/>
    <w:rsid w:val="00517393"/>
    <w:rsid w:val="005231FB"/>
    <w:rsid w:val="0054068B"/>
    <w:rsid w:val="00553AD3"/>
    <w:rsid w:val="00554B2C"/>
    <w:rsid w:val="00555D96"/>
    <w:rsid w:val="005648EA"/>
    <w:rsid w:val="005705B8"/>
    <w:rsid w:val="00570E41"/>
    <w:rsid w:val="00572815"/>
    <w:rsid w:val="0057304E"/>
    <w:rsid w:val="00574C64"/>
    <w:rsid w:val="00577C48"/>
    <w:rsid w:val="005808B1"/>
    <w:rsid w:val="00581B61"/>
    <w:rsid w:val="005832E0"/>
    <w:rsid w:val="00585DE3"/>
    <w:rsid w:val="00586AB7"/>
    <w:rsid w:val="00595F44"/>
    <w:rsid w:val="00597592"/>
    <w:rsid w:val="00597D70"/>
    <w:rsid w:val="005A5424"/>
    <w:rsid w:val="005A5B07"/>
    <w:rsid w:val="005B1797"/>
    <w:rsid w:val="005B4C4A"/>
    <w:rsid w:val="005B5B85"/>
    <w:rsid w:val="005C3362"/>
    <w:rsid w:val="005C497C"/>
    <w:rsid w:val="005C55F1"/>
    <w:rsid w:val="005D60A8"/>
    <w:rsid w:val="005D688C"/>
    <w:rsid w:val="005D72D8"/>
    <w:rsid w:val="005D7E45"/>
    <w:rsid w:val="005E7547"/>
    <w:rsid w:val="005E75F9"/>
    <w:rsid w:val="005F039E"/>
    <w:rsid w:val="005F116A"/>
    <w:rsid w:val="005F1B30"/>
    <w:rsid w:val="005F2500"/>
    <w:rsid w:val="005F5A2D"/>
    <w:rsid w:val="0060105B"/>
    <w:rsid w:val="00601092"/>
    <w:rsid w:val="00601658"/>
    <w:rsid w:val="00602585"/>
    <w:rsid w:val="006033C3"/>
    <w:rsid w:val="006063DC"/>
    <w:rsid w:val="00607168"/>
    <w:rsid w:val="00612451"/>
    <w:rsid w:val="00612A2A"/>
    <w:rsid w:val="00617A8C"/>
    <w:rsid w:val="00622C35"/>
    <w:rsid w:val="00622F78"/>
    <w:rsid w:val="0062302B"/>
    <w:rsid w:val="006274ED"/>
    <w:rsid w:val="00627E33"/>
    <w:rsid w:val="0063137E"/>
    <w:rsid w:val="00634E75"/>
    <w:rsid w:val="006360CF"/>
    <w:rsid w:val="00636BA0"/>
    <w:rsid w:val="006429EE"/>
    <w:rsid w:val="00645E08"/>
    <w:rsid w:val="006479C8"/>
    <w:rsid w:val="00650FE4"/>
    <w:rsid w:val="00655578"/>
    <w:rsid w:val="00657BF8"/>
    <w:rsid w:val="00657D9A"/>
    <w:rsid w:val="0066307C"/>
    <w:rsid w:val="00664BDF"/>
    <w:rsid w:val="00666D68"/>
    <w:rsid w:val="00667985"/>
    <w:rsid w:val="00667CBE"/>
    <w:rsid w:val="006723E5"/>
    <w:rsid w:val="00672656"/>
    <w:rsid w:val="00681347"/>
    <w:rsid w:val="00681FB6"/>
    <w:rsid w:val="006828AD"/>
    <w:rsid w:val="00682986"/>
    <w:rsid w:val="00683303"/>
    <w:rsid w:val="00683529"/>
    <w:rsid w:val="00691C7C"/>
    <w:rsid w:val="00691DE0"/>
    <w:rsid w:val="00697D6C"/>
    <w:rsid w:val="006A2CC0"/>
    <w:rsid w:val="006A668F"/>
    <w:rsid w:val="006B02A0"/>
    <w:rsid w:val="006B338C"/>
    <w:rsid w:val="006B4598"/>
    <w:rsid w:val="006B691A"/>
    <w:rsid w:val="006C1193"/>
    <w:rsid w:val="006C2993"/>
    <w:rsid w:val="006C3764"/>
    <w:rsid w:val="006C649E"/>
    <w:rsid w:val="006C72F0"/>
    <w:rsid w:val="006D08CA"/>
    <w:rsid w:val="006D1608"/>
    <w:rsid w:val="006D278F"/>
    <w:rsid w:val="006E05D7"/>
    <w:rsid w:val="006E17AD"/>
    <w:rsid w:val="006E2F01"/>
    <w:rsid w:val="006E59A1"/>
    <w:rsid w:val="006E6F86"/>
    <w:rsid w:val="006F04CA"/>
    <w:rsid w:val="006F1214"/>
    <w:rsid w:val="006F3354"/>
    <w:rsid w:val="006F3E99"/>
    <w:rsid w:val="006F4488"/>
    <w:rsid w:val="006F738A"/>
    <w:rsid w:val="00700B11"/>
    <w:rsid w:val="007047DC"/>
    <w:rsid w:val="00704EBE"/>
    <w:rsid w:val="00707065"/>
    <w:rsid w:val="007079F6"/>
    <w:rsid w:val="00707E04"/>
    <w:rsid w:val="0071267D"/>
    <w:rsid w:val="00713639"/>
    <w:rsid w:val="007137CE"/>
    <w:rsid w:val="007164CF"/>
    <w:rsid w:val="0071745D"/>
    <w:rsid w:val="007205FE"/>
    <w:rsid w:val="0072171F"/>
    <w:rsid w:val="0072439A"/>
    <w:rsid w:val="00724AD8"/>
    <w:rsid w:val="00732206"/>
    <w:rsid w:val="00732F96"/>
    <w:rsid w:val="00736B15"/>
    <w:rsid w:val="00745C96"/>
    <w:rsid w:val="007460F2"/>
    <w:rsid w:val="00747608"/>
    <w:rsid w:val="00752227"/>
    <w:rsid w:val="00754896"/>
    <w:rsid w:val="00754C11"/>
    <w:rsid w:val="00755C89"/>
    <w:rsid w:val="00760772"/>
    <w:rsid w:val="00760DD2"/>
    <w:rsid w:val="00761D4F"/>
    <w:rsid w:val="0076481F"/>
    <w:rsid w:val="00767EFA"/>
    <w:rsid w:val="0077000B"/>
    <w:rsid w:val="00773B5F"/>
    <w:rsid w:val="00774E9F"/>
    <w:rsid w:val="007819CE"/>
    <w:rsid w:val="007833A8"/>
    <w:rsid w:val="007844E9"/>
    <w:rsid w:val="00787A7C"/>
    <w:rsid w:val="00791D5F"/>
    <w:rsid w:val="00795567"/>
    <w:rsid w:val="007A76A5"/>
    <w:rsid w:val="007B0516"/>
    <w:rsid w:val="007B1BCC"/>
    <w:rsid w:val="007B4CDD"/>
    <w:rsid w:val="007C4630"/>
    <w:rsid w:val="007C5DE2"/>
    <w:rsid w:val="007C5E51"/>
    <w:rsid w:val="007C618A"/>
    <w:rsid w:val="007C7182"/>
    <w:rsid w:val="007C7641"/>
    <w:rsid w:val="007D3A64"/>
    <w:rsid w:val="007D4B93"/>
    <w:rsid w:val="007D59C8"/>
    <w:rsid w:val="007D59DB"/>
    <w:rsid w:val="007D6439"/>
    <w:rsid w:val="007E5ECF"/>
    <w:rsid w:val="007E66E9"/>
    <w:rsid w:val="007F1B28"/>
    <w:rsid w:val="007F2F3C"/>
    <w:rsid w:val="007F3351"/>
    <w:rsid w:val="007F4142"/>
    <w:rsid w:val="00802BCB"/>
    <w:rsid w:val="00806B2A"/>
    <w:rsid w:val="00810334"/>
    <w:rsid w:val="00810C95"/>
    <w:rsid w:val="00812D8F"/>
    <w:rsid w:val="00816353"/>
    <w:rsid w:val="00824413"/>
    <w:rsid w:val="0082502D"/>
    <w:rsid w:val="00825D56"/>
    <w:rsid w:val="0082701B"/>
    <w:rsid w:val="0083733F"/>
    <w:rsid w:val="00837F68"/>
    <w:rsid w:val="00843475"/>
    <w:rsid w:val="00843744"/>
    <w:rsid w:val="008443F5"/>
    <w:rsid w:val="00844C21"/>
    <w:rsid w:val="008453CD"/>
    <w:rsid w:val="00845754"/>
    <w:rsid w:val="0085008E"/>
    <w:rsid w:val="0085494A"/>
    <w:rsid w:val="008634E8"/>
    <w:rsid w:val="00863BC5"/>
    <w:rsid w:val="008642B6"/>
    <w:rsid w:val="008643AA"/>
    <w:rsid w:val="00864E16"/>
    <w:rsid w:val="00865563"/>
    <w:rsid w:val="00874336"/>
    <w:rsid w:val="00874BF4"/>
    <w:rsid w:val="008812DE"/>
    <w:rsid w:val="00881C0C"/>
    <w:rsid w:val="00881CE8"/>
    <w:rsid w:val="00884E92"/>
    <w:rsid w:val="00885574"/>
    <w:rsid w:val="00890289"/>
    <w:rsid w:val="008936FD"/>
    <w:rsid w:val="008940C3"/>
    <w:rsid w:val="0089410B"/>
    <w:rsid w:val="0089710E"/>
    <w:rsid w:val="00897898"/>
    <w:rsid w:val="00897A66"/>
    <w:rsid w:val="008B10F5"/>
    <w:rsid w:val="008B46F2"/>
    <w:rsid w:val="008B5F0C"/>
    <w:rsid w:val="008C533A"/>
    <w:rsid w:val="008D08F3"/>
    <w:rsid w:val="008D0EBF"/>
    <w:rsid w:val="008E1372"/>
    <w:rsid w:val="008E5004"/>
    <w:rsid w:val="008E6452"/>
    <w:rsid w:val="008E7A6A"/>
    <w:rsid w:val="008F1810"/>
    <w:rsid w:val="008F5AD6"/>
    <w:rsid w:val="008F66EF"/>
    <w:rsid w:val="008F6979"/>
    <w:rsid w:val="008F7583"/>
    <w:rsid w:val="00901297"/>
    <w:rsid w:val="00902073"/>
    <w:rsid w:val="00902AC7"/>
    <w:rsid w:val="0090355F"/>
    <w:rsid w:val="0090372A"/>
    <w:rsid w:val="00906478"/>
    <w:rsid w:val="00910532"/>
    <w:rsid w:val="00911049"/>
    <w:rsid w:val="009115DE"/>
    <w:rsid w:val="00915E8B"/>
    <w:rsid w:val="00917C0E"/>
    <w:rsid w:val="009203BD"/>
    <w:rsid w:val="00921651"/>
    <w:rsid w:val="0093081F"/>
    <w:rsid w:val="00934369"/>
    <w:rsid w:val="0093467B"/>
    <w:rsid w:val="00937306"/>
    <w:rsid w:val="009560DD"/>
    <w:rsid w:val="009571E7"/>
    <w:rsid w:val="00966852"/>
    <w:rsid w:val="00971AEA"/>
    <w:rsid w:val="009769A9"/>
    <w:rsid w:val="0097798E"/>
    <w:rsid w:val="00977C51"/>
    <w:rsid w:val="00985504"/>
    <w:rsid w:val="009910D2"/>
    <w:rsid w:val="009A091D"/>
    <w:rsid w:val="009A0D23"/>
    <w:rsid w:val="009A1871"/>
    <w:rsid w:val="009A1C4A"/>
    <w:rsid w:val="009A66D2"/>
    <w:rsid w:val="009B03C0"/>
    <w:rsid w:val="009B0E1B"/>
    <w:rsid w:val="009B1A2A"/>
    <w:rsid w:val="009B2D37"/>
    <w:rsid w:val="009B383C"/>
    <w:rsid w:val="009B423D"/>
    <w:rsid w:val="009C2737"/>
    <w:rsid w:val="009C2CF4"/>
    <w:rsid w:val="009C60F9"/>
    <w:rsid w:val="009C62EE"/>
    <w:rsid w:val="009C686A"/>
    <w:rsid w:val="009D33FE"/>
    <w:rsid w:val="009D419B"/>
    <w:rsid w:val="009D53C6"/>
    <w:rsid w:val="009E3F9A"/>
    <w:rsid w:val="009E7264"/>
    <w:rsid w:val="009E769D"/>
    <w:rsid w:val="009F002C"/>
    <w:rsid w:val="009F5620"/>
    <w:rsid w:val="009F69ED"/>
    <w:rsid w:val="00A00960"/>
    <w:rsid w:val="00A01BAE"/>
    <w:rsid w:val="00A04D00"/>
    <w:rsid w:val="00A06E49"/>
    <w:rsid w:val="00A1250A"/>
    <w:rsid w:val="00A13E23"/>
    <w:rsid w:val="00A1648F"/>
    <w:rsid w:val="00A17B1A"/>
    <w:rsid w:val="00A210D7"/>
    <w:rsid w:val="00A21F3B"/>
    <w:rsid w:val="00A23C73"/>
    <w:rsid w:val="00A2764B"/>
    <w:rsid w:val="00A319E1"/>
    <w:rsid w:val="00A31D5C"/>
    <w:rsid w:val="00A34893"/>
    <w:rsid w:val="00A3502E"/>
    <w:rsid w:val="00A37448"/>
    <w:rsid w:val="00A40EE3"/>
    <w:rsid w:val="00A41162"/>
    <w:rsid w:val="00A42B8D"/>
    <w:rsid w:val="00A4557D"/>
    <w:rsid w:val="00A46B9D"/>
    <w:rsid w:val="00A52427"/>
    <w:rsid w:val="00A53D23"/>
    <w:rsid w:val="00A56245"/>
    <w:rsid w:val="00A56A21"/>
    <w:rsid w:val="00A60CEC"/>
    <w:rsid w:val="00A60FF4"/>
    <w:rsid w:val="00A63D51"/>
    <w:rsid w:val="00A63F06"/>
    <w:rsid w:val="00A64DC3"/>
    <w:rsid w:val="00A679E8"/>
    <w:rsid w:val="00A70AC9"/>
    <w:rsid w:val="00A70C50"/>
    <w:rsid w:val="00A730DD"/>
    <w:rsid w:val="00A735E8"/>
    <w:rsid w:val="00A818C3"/>
    <w:rsid w:val="00A84FDE"/>
    <w:rsid w:val="00A90859"/>
    <w:rsid w:val="00A908D5"/>
    <w:rsid w:val="00A913FC"/>
    <w:rsid w:val="00A92712"/>
    <w:rsid w:val="00A92EE3"/>
    <w:rsid w:val="00A93E78"/>
    <w:rsid w:val="00A94B55"/>
    <w:rsid w:val="00A94F9B"/>
    <w:rsid w:val="00A9615F"/>
    <w:rsid w:val="00A9730C"/>
    <w:rsid w:val="00AA0B80"/>
    <w:rsid w:val="00AA4800"/>
    <w:rsid w:val="00AA575A"/>
    <w:rsid w:val="00AA7018"/>
    <w:rsid w:val="00AA7920"/>
    <w:rsid w:val="00AB0199"/>
    <w:rsid w:val="00AB1F36"/>
    <w:rsid w:val="00AB32E4"/>
    <w:rsid w:val="00AB34AC"/>
    <w:rsid w:val="00AB536E"/>
    <w:rsid w:val="00AB5CA1"/>
    <w:rsid w:val="00AB7385"/>
    <w:rsid w:val="00AB7F42"/>
    <w:rsid w:val="00AC1F34"/>
    <w:rsid w:val="00AC755E"/>
    <w:rsid w:val="00AC7CD7"/>
    <w:rsid w:val="00AC7E13"/>
    <w:rsid w:val="00AD2BF6"/>
    <w:rsid w:val="00AD5E4D"/>
    <w:rsid w:val="00AD73E9"/>
    <w:rsid w:val="00AE2296"/>
    <w:rsid w:val="00AE4155"/>
    <w:rsid w:val="00AE446F"/>
    <w:rsid w:val="00AE4C67"/>
    <w:rsid w:val="00AF0B13"/>
    <w:rsid w:val="00AF166B"/>
    <w:rsid w:val="00AF1FF8"/>
    <w:rsid w:val="00AF3F1B"/>
    <w:rsid w:val="00AF55EB"/>
    <w:rsid w:val="00B00997"/>
    <w:rsid w:val="00B01B86"/>
    <w:rsid w:val="00B040EF"/>
    <w:rsid w:val="00B05483"/>
    <w:rsid w:val="00B07FCF"/>
    <w:rsid w:val="00B11219"/>
    <w:rsid w:val="00B1121A"/>
    <w:rsid w:val="00B12B8D"/>
    <w:rsid w:val="00B15D04"/>
    <w:rsid w:val="00B226A7"/>
    <w:rsid w:val="00B25B99"/>
    <w:rsid w:val="00B32373"/>
    <w:rsid w:val="00B3311C"/>
    <w:rsid w:val="00B4349C"/>
    <w:rsid w:val="00B443D8"/>
    <w:rsid w:val="00B44D47"/>
    <w:rsid w:val="00B47857"/>
    <w:rsid w:val="00B47FF3"/>
    <w:rsid w:val="00B54862"/>
    <w:rsid w:val="00B61DCD"/>
    <w:rsid w:val="00B61E74"/>
    <w:rsid w:val="00B64AC7"/>
    <w:rsid w:val="00B66651"/>
    <w:rsid w:val="00B67D72"/>
    <w:rsid w:val="00B71CBA"/>
    <w:rsid w:val="00B72E17"/>
    <w:rsid w:val="00B75021"/>
    <w:rsid w:val="00B769FF"/>
    <w:rsid w:val="00B8056C"/>
    <w:rsid w:val="00B81821"/>
    <w:rsid w:val="00B81AE8"/>
    <w:rsid w:val="00B863AC"/>
    <w:rsid w:val="00B8790D"/>
    <w:rsid w:val="00B87AEC"/>
    <w:rsid w:val="00B91E89"/>
    <w:rsid w:val="00B922B7"/>
    <w:rsid w:val="00B97E8B"/>
    <w:rsid w:val="00BA49C0"/>
    <w:rsid w:val="00BA7920"/>
    <w:rsid w:val="00BB05C8"/>
    <w:rsid w:val="00BB58EC"/>
    <w:rsid w:val="00BB6545"/>
    <w:rsid w:val="00BB6DD2"/>
    <w:rsid w:val="00BC152B"/>
    <w:rsid w:val="00BC27A6"/>
    <w:rsid w:val="00BC3E4E"/>
    <w:rsid w:val="00BC5786"/>
    <w:rsid w:val="00BC5C42"/>
    <w:rsid w:val="00BC7F62"/>
    <w:rsid w:val="00BD0E4B"/>
    <w:rsid w:val="00BD1240"/>
    <w:rsid w:val="00BD23DD"/>
    <w:rsid w:val="00BD5E44"/>
    <w:rsid w:val="00BD5E5F"/>
    <w:rsid w:val="00BE171F"/>
    <w:rsid w:val="00BE64E6"/>
    <w:rsid w:val="00BE6886"/>
    <w:rsid w:val="00BE6ABA"/>
    <w:rsid w:val="00BF0052"/>
    <w:rsid w:val="00BF2199"/>
    <w:rsid w:val="00BF67B4"/>
    <w:rsid w:val="00C002F5"/>
    <w:rsid w:val="00C01CD5"/>
    <w:rsid w:val="00C03D7F"/>
    <w:rsid w:val="00C05AEE"/>
    <w:rsid w:val="00C107FB"/>
    <w:rsid w:val="00C11647"/>
    <w:rsid w:val="00C13D06"/>
    <w:rsid w:val="00C15F1E"/>
    <w:rsid w:val="00C20836"/>
    <w:rsid w:val="00C2466D"/>
    <w:rsid w:val="00C262CB"/>
    <w:rsid w:val="00C31605"/>
    <w:rsid w:val="00C340B2"/>
    <w:rsid w:val="00C3440F"/>
    <w:rsid w:val="00C3559A"/>
    <w:rsid w:val="00C47E40"/>
    <w:rsid w:val="00C513FD"/>
    <w:rsid w:val="00C53C60"/>
    <w:rsid w:val="00C619A6"/>
    <w:rsid w:val="00C6388A"/>
    <w:rsid w:val="00C65D88"/>
    <w:rsid w:val="00C666E9"/>
    <w:rsid w:val="00C67560"/>
    <w:rsid w:val="00C7043C"/>
    <w:rsid w:val="00C74D71"/>
    <w:rsid w:val="00C76087"/>
    <w:rsid w:val="00C76559"/>
    <w:rsid w:val="00C81852"/>
    <w:rsid w:val="00C81AFB"/>
    <w:rsid w:val="00C82FD4"/>
    <w:rsid w:val="00C85CAB"/>
    <w:rsid w:val="00C93880"/>
    <w:rsid w:val="00C95008"/>
    <w:rsid w:val="00CA1714"/>
    <w:rsid w:val="00CA1B2A"/>
    <w:rsid w:val="00CA53AA"/>
    <w:rsid w:val="00CA5D95"/>
    <w:rsid w:val="00CB2525"/>
    <w:rsid w:val="00CB2B63"/>
    <w:rsid w:val="00CB3599"/>
    <w:rsid w:val="00CB4FC0"/>
    <w:rsid w:val="00CB5618"/>
    <w:rsid w:val="00CC2E5A"/>
    <w:rsid w:val="00CC2FA2"/>
    <w:rsid w:val="00CC33C9"/>
    <w:rsid w:val="00CC33F3"/>
    <w:rsid w:val="00CC482B"/>
    <w:rsid w:val="00CC5C19"/>
    <w:rsid w:val="00CC7FE5"/>
    <w:rsid w:val="00CD13B0"/>
    <w:rsid w:val="00CD22CB"/>
    <w:rsid w:val="00CD6730"/>
    <w:rsid w:val="00CD7116"/>
    <w:rsid w:val="00CE6D11"/>
    <w:rsid w:val="00CF0078"/>
    <w:rsid w:val="00CF07B4"/>
    <w:rsid w:val="00CF2122"/>
    <w:rsid w:val="00CF5A23"/>
    <w:rsid w:val="00CF66CF"/>
    <w:rsid w:val="00CF715B"/>
    <w:rsid w:val="00D027A0"/>
    <w:rsid w:val="00D058F6"/>
    <w:rsid w:val="00D06490"/>
    <w:rsid w:val="00D11682"/>
    <w:rsid w:val="00D117CB"/>
    <w:rsid w:val="00D141F3"/>
    <w:rsid w:val="00D14F4D"/>
    <w:rsid w:val="00D17475"/>
    <w:rsid w:val="00D241AF"/>
    <w:rsid w:val="00D264DA"/>
    <w:rsid w:val="00D324A6"/>
    <w:rsid w:val="00D3538E"/>
    <w:rsid w:val="00D405A1"/>
    <w:rsid w:val="00D40C8F"/>
    <w:rsid w:val="00D41F36"/>
    <w:rsid w:val="00D4393B"/>
    <w:rsid w:val="00D43ABB"/>
    <w:rsid w:val="00D44085"/>
    <w:rsid w:val="00D44BDC"/>
    <w:rsid w:val="00D45475"/>
    <w:rsid w:val="00D475DE"/>
    <w:rsid w:val="00D54AEE"/>
    <w:rsid w:val="00D54F2C"/>
    <w:rsid w:val="00D57CEA"/>
    <w:rsid w:val="00D6074F"/>
    <w:rsid w:val="00D62519"/>
    <w:rsid w:val="00D630CC"/>
    <w:rsid w:val="00D71D2B"/>
    <w:rsid w:val="00D73DE3"/>
    <w:rsid w:val="00D74D2B"/>
    <w:rsid w:val="00D757F1"/>
    <w:rsid w:val="00D80878"/>
    <w:rsid w:val="00D81D5F"/>
    <w:rsid w:val="00D8376D"/>
    <w:rsid w:val="00D8682B"/>
    <w:rsid w:val="00D87C73"/>
    <w:rsid w:val="00D911E8"/>
    <w:rsid w:val="00D93EA3"/>
    <w:rsid w:val="00D966FD"/>
    <w:rsid w:val="00DA1279"/>
    <w:rsid w:val="00DA1556"/>
    <w:rsid w:val="00DA2A05"/>
    <w:rsid w:val="00DA2DC2"/>
    <w:rsid w:val="00DA5048"/>
    <w:rsid w:val="00DB128F"/>
    <w:rsid w:val="00DB6D96"/>
    <w:rsid w:val="00DC7A32"/>
    <w:rsid w:val="00DD09BE"/>
    <w:rsid w:val="00DD2E3B"/>
    <w:rsid w:val="00DD4187"/>
    <w:rsid w:val="00DD7964"/>
    <w:rsid w:val="00DE0125"/>
    <w:rsid w:val="00DE0147"/>
    <w:rsid w:val="00DE1903"/>
    <w:rsid w:val="00DE282B"/>
    <w:rsid w:val="00DE4F37"/>
    <w:rsid w:val="00DE77A7"/>
    <w:rsid w:val="00DF3892"/>
    <w:rsid w:val="00DF4605"/>
    <w:rsid w:val="00DF56D6"/>
    <w:rsid w:val="00DF5D54"/>
    <w:rsid w:val="00DF6193"/>
    <w:rsid w:val="00DF662B"/>
    <w:rsid w:val="00DF7546"/>
    <w:rsid w:val="00E00AE9"/>
    <w:rsid w:val="00E038F7"/>
    <w:rsid w:val="00E04952"/>
    <w:rsid w:val="00E069C2"/>
    <w:rsid w:val="00E06A65"/>
    <w:rsid w:val="00E070DB"/>
    <w:rsid w:val="00E143E6"/>
    <w:rsid w:val="00E153B6"/>
    <w:rsid w:val="00E21ED2"/>
    <w:rsid w:val="00E33B3F"/>
    <w:rsid w:val="00E353CD"/>
    <w:rsid w:val="00E364DD"/>
    <w:rsid w:val="00E36F1A"/>
    <w:rsid w:val="00E4115B"/>
    <w:rsid w:val="00E41D5C"/>
    <w:rsid w:val="00E420B0"/>
    <w:rsid w:val="00E427DE"/>
    <w:rsid w:val="00E54B9F"/>
    <w:rsid w:val="00E57C3B"/>
    <w:rsid w:val="00E60B33"/>
    <w:rsid w:val="00E64319"/>
    <w:rsid w:val="00E67535"/>
    <w:rsid w:val="00E67D70"/>
    <w:rsid w:val="00E70337"/>
    <w:rsid w:val="00E71C28"/>
    <w:rsid w:val="00E728F7"/>
    <w:rsid w:val="00E72B6D"/>
    <w:rsid w:val="00E749FC"/>
    <w:rsid w:val="00E7500E"/>
    <w:rsid w:val="00E763F3"/>
    <w:rsid w:val="00E76F5E"/>
    <w:rsid w:val="00E80C93"/>
    <w:rsid w:val="00E8320C"/>
    <w:rsid w:val="00E835E1"/>
    <w:rsid w:val="00E83A23"/>
    <w:rsid w:val="00E8446B"/>
    <w:rsid w:val="00E845C6"/>
    <w:rsid w:val="00E8481D"/>
    <w:rsid w:val="00E84B0B"/>
    <w:rsid w:val="00E84DA0"/>
    <w:rsid w:val="00EA336C"/>
    <w:rsid w:val="00EA614C"/>
    <w:rsid w:val="00EA6E57"/>
    <w:rsid w:val="00EB2D59"/>
    <w:rsid w:val="00EC3847"/>
    <w:rsid w:val="00EC3E62"/>
    <w:rsid w:val="00ED167F"/>
    <w:rsid w:val="00ED6E3D"/>
    <w:rsid w:val="00ED7AA9"/>
    <w:rsid w:val="00EE788E"/>
    <w:rsid w:val="00EF0BD3"/>
    <w:rsid w:val="00EF1B73"/>
    <w:rsid w:val="00EF3535"/>
    <w:rsid w:val="00EF5890"/>
    <w:rsid w:val="00EF61D0"/>
    <w:rsid w:val="00EF749F"/>
    <w:rsid w:val="00F008F9"/>
    <w:rsid w:val="00F11FBD"/>
    <w:rsid w:val="00F12582"/>
    <w:rsid w:val="00F12E3F"/>
    <w:rsid w:val="00F144DE"/>
    <w:rsid w:val="00F17267"/>
    <w:rsid w:val="00F17279"/>
    <w:rsid w:val="00F17659"/>
    <w:rsid w:val="00F17683"/>
    <w:rsid w:val="00F17D8E"/>
    <w:rsid w:val="00F32311"/>
    <w:rsid w:val="00F33C31"/>
    <w:rsid w:val="00F37804"/>
    <w:rsid w:val="00F40279"/>
    <w:rsid w:val="00F415CB"/>
    <w:rsid w:val="00F43BD9"/>
    <w:rsid w:val="00F460DA"/>
    <w:rsid w:val="00F469DA"/>
    <w:rsid w:val="00F531F9"/>
    <w:rsid w:val="00F55434"/>
    <w:rsid w:val="00F60096"/>
    <w:rsid w:val="00F6345D"/>
    <w:rsid w:val="00F648F1"/>
    <w:rsid w:val="00F64D52"/>
    <w:rsid w:val="00F651A6"/>
    <w:rsid w:val="00F65A7C"/>
    <w:rsid w:val="00F66D59"/>
    <w:rsid w:val="00F739BE"/>
    <w:rsid w:val="00F75C05"/>
    <w:rsid w:val="00F84422"/>
    <w:rsid w:val="00F8610D"/>
    <w:rsid w:val="00F86A32"/>
    <w:rsid w:val="00F8761A"/>
    <w:rsid w:val="00F90472"/>
    <w:rsid w:val="00F909AC"/>
    <w:rsid w:val="00F9181C"/>
    <w:rsid w:val="00F93F90"/>
    <w:rsid w:val="00FA21A0"/>
    <w:rsid w:val="00FA2DD1"/>
    <w:rsid w:val="00FA2E8B"/>
    <w:rsid w:val="00FA678F"/>
    <w:rsid w:val="00FA7378"/>
    <w:rsid w:val="00FB3452"/>
    <w:rsid w:val="00FB4C0A"/>
    <w:rsid w:val="00FB7B21"/>
    <w:rsid w:val="00FC5E43"/>
    <w:rsid w:val="00FC6C54"/>
    <w:rsid w:val="00FD6732"/>
    <w:rsid w:val="00FD79F9"/>
    <w:rsid w:val="00FE5707"/>
    <w:rsid w:val="00FF0C0D"/>
    <w:rsid w:val="00FF1DEE"/>
    <w:rsid w:val="00FF40D8"/>
    <w:rsid w:val="00FF6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C14ED1"/>
  <w15:docId w15:val="{09D60E44-B77B-421A-8945-1333FB8A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DD4187"/>
    <w:pPr>
      <w:spacing w:after="120" w:line="288" w:lineRule="auto"/>
    </w:pPr>
    <w:rPr>
      <w:rFonts w:ascii="Arial" w:hAnsi="Arial"/>
      <w:sz w:val="20"/>
    </w:rPr>
  </w:style>
  <w:style w:type="paragraph" w:styleId="Heading1">
    <w:name w:val="heading 1"/>
    <w:basedOn w:val="Normal"/>
    <w:next w:val="Normal"/>
    <w:link w:val="Heading1Char"/>
    <w:autoRedefine/>
    <w:qFormat/>
    <w:rsid w:val="00AD2BF6"/>
    <w:pPr>
      <w:keepNext/>
      <w:keepLines/>
      <w:numPr>
        <w:numId w:val="7"/>
      </w:numPr>
      <w:spacing w:before="240" w:after="240"/>
      <w:ind w:left="720" w:hanging="720"/>
      <w:outlineLvl w:val="0"/>
    </w:pPr>
    <w:rPr>
      <w:rFonts w:ascii="Arial Bold" w:eastAsiaTheme="majorEastAsia" w:hAnsi="Arial Bold" w:cstheme="majorBidi"/>
      <w:b/>
      <w:bCs/>
      <w:caps/>
      <w:color w:val="387C2B"/>
      <w:sz w:val="22"/>
    </w:rPr>
  </w:style>
  <w:style w:type="paragraph" w:styleId="Heading2">
    <w:name w:val="heading 2"/>
    <w:basedOn w:val="Heading1"/>
    <w:next w:val="Normal"/>
    <w:link w:val="Heading2Char"/>
    <w:autoRedefine/>
    <w:uiPriority w:val="1"/>
    <w:unhideWhenUsed/>
    <w:qFormat/>
    <w:rsid w:val="00246DB1"/>
    <w:pPr>
      <w:numPr>
        <w:ilvl w:val="1"/>
      </w:numPr>
      <w:ind w:left="720" w:hanging="720"/>
      <w:outlineLvl w:val="1"/>
    </w:pPr>
    <w:rPr>
      <w:rFonts w:ascii="Arial" w:eastAsia="Times New Roman" w:hAnsi="Arial" w:cs="Calibri"/>
      <w:bCs w:val="0"/>
      <w:caps w:val="0"/>
      <w:szCs w:val="24"/>
      <w:lang w:val="en-GB"/>
    </w:rPr>
  </w:style>
  <w:style w:type="paragraph" w:styleId="Heading3">
    <w:name w:val="heading 3"/>
    <w:basedOn w:val="Heading2"/>
    <w:next w:val="Normal"/>
    <w:link w:val="Heading3Char"/>
    <w:autoRedefine/>
    <w:uiPriority w:val="2"/>
    <w:unhideWhenUsed/>
    <w:qFormat/>
    <w:rsid w:val="00DD4187"/>
    <w:pPr>
      <w:numPr>
        <w:ilvl w:val="2"/>
      </w:numPr>
      <w:outlineLvl w:val="2"/>
    </w:pPr>
    <w:rPr>
      <w:rFonts w:eastAsia="MS Mincho" w:cs="Times New Roman"/>
      <w:kern w:val="32"/>
      <w:sz w:val="20"/>
    </w:rPr>
  </w:style>
  <w:style w:type="paragraph" w:styleId="Heading4">
    <w:name w:val="heading 4"/>
    <w:basedOn w:val="Normal"/>
    <w:next w:val="Normal"/>
    <w:link w:val="Heading4Char"/>
    <w:uiPriority w:val="9"/>
    <w:unhideWhenUsed/>
    <w:qFormat/>
    <w:rsid w:val="006723E5"/>
    <w:pPr>
      <w:keepNext/>
      <w:keepLines/>
      <w:spacing w:before="120"/>
      <w:ind w:left="864" w:hanging="864"/>
      <w:outlineLvl w:val="3"/>
    </w:pPr>
    <w:rPr>
      <w:rFonts w:cs="Arial"/>
      <w:b/>
      <w:i/>
      <w:iCs/>
      <w:color w:val="387C2B"/>
      <w:sz w:val="22"/>
    </w:rPr>
  </w:style>
  <w:style w:type="paragraph" w:styleId="Heading5">
    <w:name w:val="heading 5"/>
    <w:aliases w:val="Heading 2.2"/>
    <w:basedOn w:val="ListParagraph"/>
    <w:next w:val="Normal"/>
    <w:link w:val="Heading5Char"/>
    <w:uiPriority w:val="9"/>
    <w:unhideWhenUsed/>
    <w:qFormat/>
    <w:rsid w:val="007460F2"/>
    <w:pPr>
      <w:numPr>
        <w:ilvl w:val="4"/>
        <w:numId w:val="7"/>
      </w:numPr>
      <w:spacing w:before="120" w:line="120" w:lineRule="auto"/>
      <w:outlineLvl w:val="4"/>
    </w:pPr>
    <w:rPr>
      <w:b/>
      <w:color w:val="387C2B"/>
      <w:sz w:val="22"/>
      <w14:textFill>
        <w14:solidFill>
          <w14:srgbClr w14:val="387C2B">
            <w14:lumMod w14:val="95000"/>
            <w14:lumOff w14:val="5000"/>
          </w14:srgbClr>
        </w14:solidFill>
      </w14:textFill>
    </w:rPr>
  </w:style>
  <w:style w:type="paragraph" w:styleId="Heading6">
    <w:name w:val="heading 6"/>
    <w:basedOn w:val="Normal"/>
    <w:next w:val="Normal"/>
    <w:link w:val="Heading6Char"/>
    <w:uiPriority w:val="9"/>
    <w:semiHidden/>
    <w:unhideWhenUsed/>
    <w:qFormat/>
    <w:rsid w:val="00FB4C0A"/>
    <w:pPr>
      <w:keepNext/>
      <w:keepLines/>
      <w:numPr>
        <w:ilvl w:val="5"/>
        <w:numId w:val="7"/>
      </w:numPr>
      <w:spacing w:before="40"/>
      <w:outlineLvl w:val="5"/>
    </w:pPr>
    <w:rPr>
      <w:rFonts w:asciiTheme="majorHAnsi" w:eastAsiaTheme="majorEastAsia" w:hAnsiTheme="majorHAnsi" w:cstheme="majorBidi"/>
      <w:color w:val="1B3D15" w:themeColor="accent1" w:themeShade="7F"/>
    </w:rPr>
  </w:style>
  <w:style w:type="paragraph" w:styleId="Heading7">
    <w:name w:val="heading 7"/>
    <w:basedOn w:val="Normal"/>
    <w:next w:val="Normal"/>
    <w:link w:val="Heading7Char"/>
    <w:uiPriority w:val="9"/>
    <w:semiHidden/>
    <w:unhideWhenUsed/>
    <w:qFormat/>
    <w:rsid w:val="00FB4C0A"/>
    <w:pPr>
      <w:keepNext/>
      <w:keepLines/>
      <w:numPr>
        <w:ilvl w:val="6"/>
        <w:numId w:val="7"/>
      </w:numPr>
      <w:spacing w:before="40"/>
      <w:outlineLvl w:val="6"/>
    </w:pPr>
    <w:rPr>
      <w:rFonts w:asciiTheme="majorHAnsi" w:eastAsiaTheme="majorEastAsia" w:hAnsiTheme="majorHAnsi" w:cstheme="majorBidi"/>
      <w:i/>
      <w:iCs/>
      <w:color w:val="1B3D15" w:themeColor="accent1" w:themeShade="7F"/>
    </w:rPr>
  </w:style>
  <w:style w:type="paragraph" w:styleId="Heading8">
    <w:name w:val="heading 8"/>
    <w:basedOn w:val="Normal"/>
    <w:next w:val="Normal"/>
    <w:link w:val="Heading8Char"/>
    <w:uiPriority w:val="9"/>
    <w:semiHidden/>
    <w:unhideWhenUsed/>
    <w:qFormat/>
    <w:rsid w:val="00FB4C0A"/>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B4C0A"/>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Spacing"/>
    <w:uiPriority w:val="34"/>
    <w:qFormat/>
    <w:rsid w:val="00FA7378"/>
    <w:pPr>
      <w:numPr>
        <w:numId w:val="6"/>
      </w:numPr>
      <w:contextualSpacing/>
    </w:pPr>
  </w:style>
  <w:style w:type="table" w:styleId="TableGrid">
    <w:name w:val="Table Grid"/>
    <w:basedOn w:val="TableNormal"/>
    <w:uiPriority w:val="39"/>
    <w:rsid w:val="00C31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05FE"/>
    <w:rPr>
      <w:color w:val="0563C1" w:themeColor="hyperlink"/>
      <w:u w:val="single"/>
    </w:rPr>
  </w:style>
  <w:style w:type="character" w:styleId="CommentReference">
    <w:name w:val="annotation reference"/>
    <w:basedOn w:val="DefaultParagraphFont"/>
    <w:uiPriority w:val="99"/>
    <w:semiHidden/>
    <w:unhideWhenUsed/>
    <w:rsid w:val="008643AA"/>
    <w:rPr>
      <w:sz w:val="16"/>
      <w:szCs w:val="16"/>
    </w:rPr>
  </w:style>
  <w:style w:type="paragraph" w:styleId="CommentText">
    <w:name w:val="annotation text"/>
    <w:basedOn w:val="Normal"/>
    <w:link w:val="CommentTextChar"/>
    <w:uiPriority w:val="99"/>
    <w:unhideWhenUsed/>
    <w:rsid w:val="008643AA"/>
    <w:rPr>
      <w:szCs w:val="20"/>
    </w:rPr>
  </w:style>
  <w:style w:type="character" w:customStyle="1" w:styleId="CommentTextChar">
    <w:name w:val="Comment Text Char"/>
    <w:basedOn w:val="DefaultParagraphFont"/>
    <w:link w:val="CommentText"/>
    <w:uiPriority w:val="99"/>
    <w:rsid w:val="008643AA"/>
    <w:rPr>
      <w:sz w:val="20"/>
      <w:szCs w:val="20"/>
    </w:rPr>
  </w:style>
  <w:style w:type="paragraph" w:styleId="CommentSubject">
    <w:name w:val="annotation subject"/>
    <w:basedOn w:val="CommentText"/>
    <w:next w:val="CommentText"/>
    <w:link w:val="CommentSubjectChar"/>
    <w:uiPriority w:val="99"/>
    <w:semiHidden/>
    <w:unhideWhenUsed/>
    <w:rsid w:val="008643AA"/>
    <w:rPr>
      <w:b/>
      <w:bCs/>
    </w:rPr>
  </w:style>
  <w:style w:type="character" w:customStyle="1" w:styleId="CommentSubjectChar">
    <w:name w:val="Comment Subject Char"/>
    <w:basedOn w:val="CommentTextChar"/>
    <w:link w:val="CommentSubject"/>
    <w:uiPriority w:val="99"/>
    <w:semiHidden/>
    <w:rsid w:val="008643AA"/>
    <w:rPr>
      <w:b/>
      <w:bCs/>
      <w:sz w:val="20"/>
      <w:szCs w:val="20"/>
    </w:rPr>
  </w:style>
  <w:style w:type="paragraph" w:styleId="BalloonText">
    <w:name w:val="Balloon Text"/>
    <w:basedOn w:val="Normal"/>
    <w:link w:val="BalloonTextChar"/>
    <w:uiPriority w:val="99"/>
    <w:semiHidden/>
    <w:unhideWhenUsed/>
    <w:rsid w:val="008643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3AA"/>
    <w:rPr>
      <w:rFonts w:ascii="Segoe UI" w:hAnsi="Segoe UI" w:cs="Segoe UI"/>
      <w:sz w:val="18"/>
      <w:szCs w:val="18"/>
    </w:rPr>
  </w:style>
  <w:style w:type="character" w:customStyle="1" w:styleId="Heading1Char">
    <w:name w:val="Heading 1 Char"/>
    <w:basedOn w:val="DefaultParagraphFont"/>
    <w:link w:val="Heading1"/>
    <w:rsid w:val="00AD2BF6"/>
    <w:rPr>
      <w:rFonts w:ascii="Arial Bold" w:eastAsiaTheme="majorEastAsia" w:hAnsi="Arial Bold" w:cstheme="majorBidi"/>
      <w:b/>
      <w:bCs/>
      <w:caps/>
      <w:color w:val="387C2B"/>
    </w:rPr>
  </w:style>
  <w:style w:type="character" w:customStyle="1" w:styleId="Heading2Char">
    <w:name w:val="Heading 2 Char"/>
    <w:basedOn w:val="DefaultParagraphFont"/>
    <w:link w:val="Heading2"/>
    <w:uiPriority w:val="1"/>
    <w:rsid w:val="00246DB1"/>
    <w:rPr>
      <w:rFonts w:ascii="Arial" w:eastAsia="Times New Roman" w:hAnsi="Arial" w:cs="Calibri"/>
      <w:b/>
      <w:color w:val="387C2B"/>
      <w:szCs w:val="24"/>
      <w:lang w:val="en-GB"/>
    </w:rPr>
  </w:style>
  <w:style w:type="character" w:customStyle="1" w:styleId="Heading3Char">
    <w:name w:val="Heading 3 Char"/>
    <w:basedOn w:val="DefaultParagraphFont"/>
    <w:link w:val="Heading3"/>
    <w:uiPriority w:val="2"/>
    <w:rsid w:val="00DD4187"/>
    <w:rPr>
      <w:rFonts w:ascii="Arial" w:eastAsia="MS Mincho" w:hAnsi="Arial" w:cs="Times New Roman"/>
      <w:b/>
      <w:color w:val="387C2B"/>
      <w:kern w:val="32"/>
      <w:sz w:val="20"/>
      <w:szCs w:val="24"/>
      <w:lang w:val="en-GB"/>
    </w:rPr>
  </w:style>
  <w:style w:type="paragraph" w:styleId="TOC1">
    <w:name w:val="toc 1"/>
    <w:basedOn w:val="Normal"/>
    <w:next w:val="Normal"/>
    <w:autoRedefine/>
    <w:uiPriority w:val="39"/>
    <w:unhideWhenUsed/>
    <w:rsid w:val="00DF6193"/>
    <w:pPr>
      <w:tabs>
        <w:tab w:val="left" w:pos="440"/>
        <w:tab w:val="right" w:leader="dot" w:pos="9350"/>
      </w:tabs>
      <w:spacing w:after="100"/>
    </w:pPr>
    <w:rPr>
      <w:b/>
      <w:sz w:val="22"/>
    </w:rPr>
  </w:style>
  <w:style w:type="paragraph" w:styleId="TOC2">
    <w:name w:val="toc 2"/>
    <w:basedOn w:val="Normal"/>
    <w:next w:val="Normal"/>
    <w:autoRedefine/>
    <w:uiPriority w:val="39"/>
    <w:unhideWhenUsed/>
    <w:rsid w:val="007164CF"/>
    <w:pPr>
      <w:spacing w:after="100"/>
      <w:ind w:left="220"/>
    </w:pPr>
  </w:style>
  <w:style w:type="paragraph" w:styleId="TOC3">
    <w:name w:val="toc 3"/>
    <w:basedOn w:val="Normal"/>
    <w:next w:val="Normal"/>
    <w:autoRedefine/>
    <w:uiPriority w:val="39"/>
    <w:unhideWhenUsed/>
    <w:rsid w:val="007164CF"/>
    <w:pPr>
      <w:spacing w:after="100"/>
      <w:ind w:left="440"/>
    </w:pPr>
  </w:style>
  <w:style w:type="character" w:styleId="FollowedHyperlink">
    <w:name w:val="FollowedHyperlink"/>
    <w:basedOn w:val="DefaultParagraphFont"/>
    <w:uiPriority w:val="99"/>
    <w:semiHidden/>
    <w:unhideWhenUsed/>
    <w:rsid w:val="0082502D"/>
    <w:rPr>
      <w:color w:val="954F72" w:themeColor="followedHyperlink"/>
      <w:u w:val="single"/>
    </w:rPr>
  </w:style>
  <w:style w:type="paragraph" w:styleId="Header">
    <w:name w:val="header"/>
    <w:basedOn w:val="Normal"/>
    <w:link w:val="HeaderChar"/>
    <w:uiPriority w:val="99"/>
    <w:unhideWhenUsed/>
    <w:rsid w:val="00066418"/>
    <w:pPr>
      <w:tabs>
        <w:tab w:val="center" w:pos="4680"/>
        <w:tab w:val="right" w:pos="9360"/>
      </w:tabs>
    </w:pPr>
  </w:style>
  <w:style w:type="character" w:customStyle="1" w:styleId="HeaderChar">
    <w:name w:val="Header Char"/>
    <w:basedOn w:val="DefaultParagraphFont"/>
    <w:link w:val="Header"/>
    <w:uiPriority w:val="99"/>
    <w:rsid w:val="00066418"/>
  </w:style>
  <w:style w:type="paragraph" w:styleId="Footer">
    <w:name w:val="footer"/>
    <w:basedOn w:val="Normal"/>
    <w:link w:val="FooterChar"/>
    <w:uiPriority w:val="99"/>
    <w:unhideWhenUsed/>
    <w:rsid w:val="00066418"/>
    <w:pPr>
      <w:tabs>
        <w:tab w:val="center" w:pos="4680"/>
        <w:tab w:val="right" w:pos="9360"/>
      </w:tabs>
    </w:pPr>
  </w:style>
  <w:style w:type="character" w:customStyle="1" w:styleId="FooterChar">
    <w:name w:val="Footer Char"/>
    <w:basedOn w:val="DefaultParagraphFont"/>
    <w:link w:val="Footer"/>
    <w:uiPriority w:val="99"/>
    <w:rsid w:val="00066418"/>
  </w:style>
  <w:style w:type="character" w:styleId="SubtleEmphasis">
    <w:name w:val="Subtle Emphasis"/>
    <w:uiPriority w:val="19"/>
    <w:qFormat/>
    <w:rsid w:val="0072439A"/>
    <w:rPr>
      <w:rFonts w:ascii="Arial" w:hAnsi="Arial"/>
      <w:i/>
      <w:iCs/>
      <w:color w:val="7F7F7F"/>
      <w:sz w:val="20"/>
    </w:rPr>
  </w:style>
  <w:style w:type="paragraph" w:styleId="NoSpacing">
    <w:name w:val="No Spacing"/>
    <w:aliases w:val="Instructions"/>
    <w:basedOn w:val="Normal"/>
    <w:link w:val="NoSpacingChar"/>
    <w:autoRedefine/>
    <w:uiPriority w:val="99"/>
    <w:qFormat/>
    <w:rsid w:val="00AD2BF6"/>
    <w:pPr>
      <w:autoSpaceDE w:val="0"/>
      <w:autoSpaceDN w:val="0"/>
      <w:adjustRightInd w:val="0"/>
      <w:spacing w:after="0"/>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styleId="Revision">
    <w:name w:val="Revision"/>
    <w:hidden/>
    <w:uiPriority w:val="99"/>
    <w:semiHidden/>
    <w:rsid w:val="00D911E8"/>
  </w:style>
  <w:style w:type="character" w:customStyle="1" w:styleId="Heading4Char">
    <w:name w:val="Heading 4 Char"/>
    <w:basedOn w:val="DefaultParagraphFont"/>
    <w:link w:val="Heading4"/>
    <w:uiPriority w:val="9"/>
    <w:rsid w:val="006723E5"/>
    <w:rPr>
      <w:rFonts w:ascii="Arial" w:hAnsi="Arial" w:cs="Arial"/>
      <w:b/>
      <w:i/>
      <w:iCs/>
      <w:color w:val="387C2B"/>
    </w:rPr>
  </w:style>
  <w:style w:type="table" w:customStyle="1" w:styleId="TableGrid1">
    <w:name w:val="Table Grid1"/>
    <w:basedOn w:val="TableNormal"/>
    <w:next w:val="TableGrid"/>
    <w:uiPriority w:val="39"/>
    <w:rsid w:val="00A41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aliases w:val="Heading 2.2 Char"/>
    <w:basedOn w:val="DefaultParagraphFont"/>
    <w:link w:val="Heading5"/>
    <w:uiPriority w:val="9"/>
    <w:rsid w:val="007460F2"/>
    <w:rPr>
      <w:rFonts w:ascii="Arial" w:eastAsia="MS Mincho" w:hAnsi="Arial" w:cs="Times New Roman"/>
      <w:b/>
      <w:i/>
      <w:iCs/>
      <w:color w:val="387C2B"/>
      <w:szCs w:val="24"/>
      <w14:textFill>
        <w14:solidFill>
          <w14:srgbClr w14:val="387C2B">
            <w14:lumMod w14:val="95000"/>
            <w14:lumOff w14:val="5000"/>
          </w14:srgbClr>
        </w14:solidFill>
      </w14:textFill>
    </w:rPr>
  </w:style>
  <w:style w:type="paragraph" w:customStyle="1" w:styleId="Heading32">
    <w:name w:val="Heading 3.2"/>
    <w:basedOn w:val="ListParagraph"/>
    <w:uiPriority w:val="99"/>
    <w:rsid w:val="007460F2"/>
    <w:pPr>
      <w:numPr>
        <w:numId w:val="2"/>
      </w:numPr>
    </w:pPr>
    <w:rPr>
      <w:rFonts w:ascii="Arial Bold" w:hAnsi="Arial Bold"/>
      <w:b/>
      <w:color w:val="387C2B"/>
      <w:kern w:val="32"/>
      <w14:textFill>
        <w14:solidFill>
          <w14:srgbClr w14:val="387C2B">
            <w14:lumMod w14:val="95000"/>
            <w14:lumOff w14:val="5000"/>
          </w14:srgbClr>
        </w14:solidFill>
      </w14:textFill>
    </w:rPr>
  </w:style>
  <w:style w:type="character" w:customStyle="1" w:styleId="Heading6Char">
    <w:name w:val="Heading 6 Char"/>
    <w:basedOn w:val="DefaultParagraphFont"/>
    <w:link w:val="Heading6"/>
    <w:uiPriority w:val="9"/>
    <w:semiHidden/>
    <w:rsid w:val="00FB4C0A"/>
    <w:rPr>
      <w:rFonts w:asciiTheme="majorHAnsi" w:eastAsiaTheme="majorEastAsia" w:hAnsiTheme="majorHAnsi" w:cstheme="majorBidi"/>
      <w:color w:val="1B3D15" w:themeColor="accent1" w:themeShade="7F"/>
      <w:sz w:val="20"/>
    </w:rPr>
  </w:style>
  <w:style w:type="character" w:customStyle="1" w:styleId="Heading7Char">
    <w:name w:val="Heading 7 Char"/>
    <w:basedOn w:val="DefaultParagraphFont"/>
    <w:link w:val="Heading7"/>
    <w:uiPriority w:val="9"/>
    <w:semiHidden/>
    <w:rsid w:val="00FB4C0A"/>
    <w:rPr>
      <w:rFonts w:asciiTheme="majorHAnsi" w:eastAsiaTheme="majorEastAsia" w:hAnsiTheme="majorHAnsi" w:cstheme="majorBidi"/>
      <w:i/>
      <w:iCs/>
      <w:color w:val="1B3D15" w:themeColor="accent1" w:themeShade="7F"/>
      <w:sz w:val="20"/>
    </w:rPr>
  </w:style>
  <w:style w:type="character" w:customStyle="1" w:styleId="Heading8Char">
    <w:name w:val="Heading 8 Char"/>
    <w:basedOn w:val="DefaultParagraphFont"/>
    <w:link w:val="Heading8"/>
    <w:uiPriority w:val="9"/>
    <w:semiHidden/>
    <w:rsid w:val="00FB4C0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B4C0A"/>
    <w:rPr>
      <w:rFonts w:asciiTheme="majorHAnsi" w:eastAsiaTheme="majorEastAsia" w:hAnsiTheme="majorHAnsi" w:cstheme="majorBidi"/>
      <w:i/>
      <w:iCs/>
      <w:color w:val="272727" w:themeColor="text1" w:themeTint="D8"/>
      <w:sz w:val="21"/>
      <w:szCs w:val="21"/>
    </w:rPr>
  </w:style>
  <w:style w:type="paragraph" w:styleId="TOC4">
    <w:name w:val="toc 4"/>
    <w:basedOn w:val="Normal"/>
    <w:next w:val="Normal"/>
    <w:autoRedefine/>
    <w:uiPriority w:val="39"/>
    <w:unhideWhenUsed/>
    <w:rsid w:val="00475E3B"/>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475E3B"/>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475E3B"/>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475E3B"/>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475E3B"/>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475E3B"/>
    <w:pPr>
      <w:spacing w:after="100" w:line="259" w:lineRule="auto"/>
      <w:ind w:left="1760"/>
    </w:pPr>
    <w:rPr>
      <w:rFonts w:asciiTheme="minorHAnsi" w:eastAsiaTheme="minorEastAsia" w:hAnsiTheme="minorHAnsi"/>
      <w:sz w:val="22"/>
    </w:rPr>
  </w:style>
  <w:style w:type="paragraph" w:styleId="BodyTextIndent2">
    <w:name w:val="Body Text Indent 2"/>
    <w:basedOn w:val="Normal"/>
    <w:link w:val="BodyTextIndent2Char"/>
    <w:uiPriority w:val="99"/>
    <w:semiHidden/>
    <w:unhideWhenUsed/>
    <w:rsid w:val="000C0CA9"/>
    <w:pPr>
      <w:spacing w:line="480" w:lineRule="auto"/>
      <w:ind w:left="360"/>
    </w:pPr>
  </w:style>
  <w:style w:type="character" w:customStyle="1" w:styleId="BodyTextIndent2Char">
    <w:name w:val="Body Text Indent 2 Char"/>
    <w:basedOn w:val="DefaultParagraphFont"/>
    <w:link w:val="BodyTextIndent2"/>
    <w:uiPriority w:val="99"/>
    <w:semiHidden/>
    <w:rsid w:val="000C0CA9"/>
    <w:rPr>
      <w:rFonts w:ascii="Arial" w:hAnsi="Arial"/>
      <w:sz w:val="20"/>
    </w:rPr>
  </w:style>
  <w:style w:type="paragraph" w:styleId="BodyText">
    <w:name w:val="Body Text"/>
    <w:basedOn w:val="Normal"/>
    <w:link w:val="BodyTextChar"/>
    <w:uiPriority w:val="99"/>
    <w:semiHidden/>
    <w:unhideWhenUsed/>
    <w:rsid w:val="00AE446F"/>
  </w:style>
  <w:style w:type="character" w:customStyle="1" w:styleId="BodyTextChar">
    <w:name w:val="Body Text Char"/>
    <w:basedOn w:val="DefaultParagraphFont"/>
    <w:link w:val="BodyText"/>
    <w:uiPriority w:val="99"/>
    <w:semiHidden/>
    <w:rsid w:val="00AE446F"/>
    <w:rPr>
      <w:rFonts w:ascii="Arial" w:hAnsi="Arial"/>
      <w:sz w:val="20"/>
    </w:rPr>
  </w:style>
  <w:style w:type="paragraph" w:customStyle="1" w:styleId="Default">
    <w:name w:val="Default"/>
    <w:uiPriority w:val="6"/>
    <w:rsid w:val="00AE446F"/>
    <w:pPr>
      <w:autoSpaceDE w:val="0"/>
      <w:autoSpaceDN w:val="0"/>
      <w:adjustRightInd w:val="0"/>
    </w:pPr>
    <w:rPr>
      <w:rFonts w:ascii="BBNII P+ Helvetica" w:eastAsia="Times New Roman" w:hAnsi="BBNII P+ Helvetica" w:cs="BBNII P+ Helvetica"/>
      <w:color w:val="000000"/>
      <w:sz w:val="24"/>
      <w:szCs w:val="24"/>
    </w:rPr>
  </w:style>
  <w:style w:type="paragraph" w:customStyle="1" w:styleId="Tableheader">
    <w:name w:val="Table header"/>
    <w:basedOn w:val="Normal"/>
    <w:link w:val="TableheaderChar"/>
    <w:uiPriority w:val="7"/>
    <w:qFormat/>
    <w:rsid w:val="00C619A6"/>
    <w:rPr>
      <w:sz w:val="22"/>
    </w:rPr>
  </w:style>
  <w:style w:type="paragraph" w:customStyle="1" w:styleId="Tableinstructions">
    <w:name w:val="Table instructions"/>
    <w:basedOn w:val="NoSpacing"/>
    <w:link w:val="TableinstructionsChar"/>
    <w:uiPriority w:val="6"/>
    <w:qFormat/>
    <w:rsid w:val="00AF0B13"/>
    <w:pPr>
      <w:ind w:left="0"/>
    </w:pPr>
  </w:style>
  <w:style w:type="character" w:customStyle="1" w:styleId="TableheaderChar">
    <w:name w:val="Table header Char"/>
    <w:basedOn w:val="DefaultParagraphFont"/>
    <w:link w:val="Tableheader"/>
    <w:uiPriority w:val="7"/>
    <w:rsid w:val="00065698"/>
    <w:rPr>
      <w:rFonts w:ascii="Arial" w:hAnsi="Arial"/>
    </w:rPr>
  </w:style>
  <w:style w:type="character" w:customStyle="1" w:styleId="NoSpacingChar">
    <w:name w:val="No Spacing Char"/>
    <w:aliases w:val="Instructions Char"/>
    <w:basedOn w:val="DefaultParagraphFont"/>
    <w:link w:val="NoSpacing"/>
    <w:uiPriority w:val="99"/>
    <w:rsid w:val="00AD2BF6"/>
    <w:rPr>
      <w:rFonts w:ascii="Arial" w:eastAsia="MS Mincho" w:hAnsi="Arial" w:cs="Times New Roman"/>
      <w:i/>
      <w:iCs/>
      <w:color w:val="766A62"/>
      <w:sz w:val="20"/>
      <w:szCs w:val="24"/>
      <w:lang w:val="en-GB"/>
      <w14:textFill>
        <w14:solidFill>
          <w14:srgbClr w14:val="766A62">
            <w14:lumMod w14:val="95000"/>
            <w14:lumOff w14:val="5000"/>
          </w14:srgbClr>
        </w14:solidFill>
      </w14:textFill>
    </w:rPr>
  </w:style>
  <w:style w:type="character" w:customStyle="1" w:styleId="TableinstructionsChar">
    <w:name w:val="Table instructions Char"/>
    <w:basedOn w:val="NoSpacingChar"/>
    <w:link w:val="Tableinstructions"/>
    <w:uiPriority w:val="6"/>
    <w:rsid w:val="00065698"/>
    <w:rPr>
      <w:rFonts w:ascii="Arial" w:eastAsia="MS Mincho" w:hAnsi="Arial" w:cs="Times New Roman"/>
      <w:i/>
      <w:iCs/>
      <w:color w:val="766A62"/>
      <w:sz w:val="20"/>
      <w:szCs w:val="24"/>
      <w:lang w:val="en-GB"/>
      <w14:textFill>
        <w14:solidFill>
          <w14:srgbClr w14:val="766A62">
            <w14:lumMod w14:val="95000"/>
            <w14:lumOff w14:val="5000"/>
          </w14:srgbClr>
        </w14:solidFill>
      </w14:textFill>
    </w:rPr>
  </w:style>
  <w:style w:type="paragraph" w:styleId="FootnoteText">
    <w:name w:val="footnote text"/>
    <w:basedOn w:val="Normal"/>
    <w:link w:val="FootnoteTextChar"/>
    <w:uiPriority w:val="99"/>
    <w:semiHidden/>
    <w:unhideWhenUsed/>
    <w:rsid w:val="00A93E78"/>
    <w:pPr>
      <w:spacing w:after="0" w:line="240" w:lineRule="auto"/>
    </w:pPr>
    <w:rPr>
      <w:szCs w:val="20"/>
    </w:rPr>
  </w:style>
  <w:style w:type="character" w:customStyle="1" w:styleId="FootnoteTextChar">
    <w:name w:val="Footnote Text Char"/>
    <w:basedOn w:val="DefaultParagraphFont"/>
    <w:link w:val="FootnoteText"/>
    <w:uiPriority w:val="99"/>
    <w:semiHidden/>
    <w:rsid w:val="00A93E78"/>
    <w:rPr>
      <w:rFonts w:ascii="Arial" w:hAnsi="Arial"/>
      <w:sz w:val="20"/>
      <w:szCs w:val="20"/>
    </w:rPr>
  </w:style>
  <w:style w:type="character" w:styleId="FootnoteReference">
    <w:name w:val="footnote reference"/>
    <w:basedOn w:val="DefaultParagraphFont"/>
    <w:uiPriority w:val="99"/>
    <w:semiHidden/>
    <w:unhideWhenUsed/>
    <w:rsid w:val="00A93E78"/>
    <w:rPr>
      <w:vertAlign w:val="superscript"/>
    </w:rPr>
  </w:style>
  <w:style w:type="table" w:customStyle="1" w:styleId="GridTable4-Accent61">
    <w:name w:val="Grid Table 4 - Accent 61"/>
    <w:basedOn w:val="TableNormal"/>
    <w:uiPriority w:val="49"/>
    <w:rsid w:val="00A93E78"/>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766A62"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Instruction">
    <w:name w:val="Instruction"/>
    <w:basedOn w:val="NoSpacing"/>
    <w:uiPriority w:val="3"/>
    <w:qFormat/>
    <w:rsid w:val="00DD4187"/>
    <w:pPr>
      <w:spacing w:before="240"/>
    </w:pPr>
  </w:style>
  <w:style w:type="paragraph" w:customStyle="1" w:styleId="BeforeObject">
    <w:name w:val="Before Object"/>
    <w:basedOn w:val="Instruction"/>
    <w:uiPriority w:val="4"/>
    <w:qFormat/>
    <w:rsid w:val="00DD4187"/>
    <w:pPr>
      <w:spacing w:after="120"/>
    </w:pPr>
  </w:style>
  <w:style w:type="paragraph" w:customStyle="1" w:styleId="Bullets">
    <w:name w:val="Bullets"/>
    <w:basedOn w:val="BeforeObject"/>
    <w:uiPriority w:val="5"/>
    <w:qFormat/>
    <w:rsid w:val="00DD4187"/>
    <w:pPr>
      <w:numPr>
        <w:numId w:val="15"/>
      </w:numPr>
      <w:spacing w:before="120" w:after="0"/>
    </w:pPr>
  </w:style>
  <w:style w:type="paragraph" w:customStyle="1" w:styleId="DefaultInstructions">
    <w:name w:val="Default Instructions"/>
    <w:autoRedefine/>
    <w:uiPriority w:val="3"/>
    <w:qFormat/>
    <w:rsid w:val="00DF6193"/>
    <w:pPr>
      <w:spacing w:before="240" w:line="288" w:lineRule="auto"/>
    </w:pPr>
    <w:rPr>
      <w:rFonts w:ascii="Arial" w:eastAsiaTheme="majorEastAsia" w:hAnsi="Arial" w:cstheme="majorBidi"/>
      <w:i/>
      <w:color w:val="766A62"/>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356403">
      <w:bodyDiv w:val="1"/>
      <w:marLeft w:val="0"/>
      <w:marRight w:val="0"/>
      <w:marTop w:val="0"/>
      <w:marBottom w:val="0"/>
      <w:divBdr>
        <w:top w:val="none" w:sz="0" w:space="0" w:color="auto"/>
        <w:left w:val="none" w:sz="0" w:space="0" w:color="auto"/>
        <w:bottom w:val="none" w:sz="0" w:space="0" w:color="auto"/>
        <w:right w:val="none" w:sz="0" w:space="0" w:color="auto"/>
      </w:divBdr>
    </w:div>
    <w:div w:id="1655645494">
      <w:bodyDiv w:val="1"/>
      <w:marLeft w:val="0"/>
      <w:marRight w:val="0"/>
      <w:marTop w:val="0"/>
      <w:marBottom w:val="0"/>
      <w:divBdr>
        <w:top w:val="none" w:sz="0" w:space="0" w:color="auto"/>
        <w:left w:val="none" w:sz="0" w:space="0" w:color="auto"/>
        <w:bottom w:val="none" w:sz="0" w:space="0" w:color="auto"/>
        <w:right w:val="none" w:sz="0" w:space="0" w:color="auto"/>
      </w:divBdr>
    </w:div>
    <w:div w:id="1848906513">
      <w:bodyDiv w:val="1"/>
      <w:marLeft w:val="0"/>
      <w:marRight w:val="0"/>
      <w:marTop w:val="0"/>
      <w:marBottom w:val="0"/>
      <w:divBdr>
        <w:top w:val="none" w:sz="0" w:space="0" w:color="auto"/>
        <w:left w:val="none" w:sz="0" w:space="0" w:color="auto"/>
        <w:bottom w:val="none" w:sz="0" w:space="0" w:color="auto"/>
        <w:right w:val="none" w:sz="0" w:space="0" w:color="auto"/>
      </w:divBdr>
    </w:div>
    <w:div w:id="211500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CB Only Colors">
      <a:dk1>
        <a:sysClr val="windowText" lastClr="000000"/>
      </a:dk1>
      <a:lt1>
        <a:srgbClr val="766A62"/>
      </a:lt1>
      <a:dk2>
        <a:srgbClr val="D0CECE"/>
      </a:dk2>
      <a:lt2>
        <a:srgbClr val="005B82"/>
      </a:lt2>
      <a:accent1>
        <a:srgbClr val="387C2B"/>
      </a:accent1>
      <a:accent2>
        <a:srgbClr val="D19000"/>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C2023-11F2-45FD-88EC-F964D602D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30</Pages>
  <Words>8291</Words>
  <Characters>47261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Chapman</dc:creator>
  <cp:lastModifiedBy>Christopher Chapman</cp:lastModifiedBy>
  <cp:revision>62</cp:revision>
  <cp:lastPrinted>2016-11-04T21:19:00Z</cp:lastPrinted>
  <dcterms:created xsi:type="dcterms:W3CDTF">2017-02-13T13:49:00Z</dcterms:created>
  <dcterms:modified xsi:type="dcterms:W3CDTF">2017-06-21T15:49:00Z</dcterms:modified>
</cp:coreProperties>
</file>